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4C7" w:rsidRDefault="00FB04C7" w:rsidP="00FB04C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</w:p>
    <w:p w:rsidR="00FB04C7" w:rsidRDefault="00D232BA" w:rsidP="00FB04C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</w:t>
      </w:r>
      <w:r w:rsidR="00FB04C7">
        <w:rPr>
          <w:b/>
          <w:caps/>
          <w:sz w:val="28"/>
        </w:rPr>
        <w:t xml:space="preserve"> Республики Татарстан</w:t>
      </w:r>
    </w:p>
    <w:p w:rsidR="00FB04C7" w:rsidRDefault="00FB04C7" w:rsidP="00FB04C7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FB04C7" w:rsidRDefault="00FB04C7" w:rsidP="00FB04C7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FB04C7" w:rsidRDefault="00FB04C7" w:rsidP="00FB04C7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FB04C7" w:rsidRPr="001D70F6" w:rsidTr="00934861">
        <w:tc>
          <w:tcPr>
            <w:tcW w:w="3390" w:type="dxa"/>
            <w:shd w:val="clear" w:color="auto" w:fill="auto"/>
          </w:tcPr>
          <w:p w:rsidR="00FB04C7" w:rsidRPr="001D70F6" w:rsidRDefault="007F1CDA" w:rsidP="00FD275C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</w:t>
            </w:r>
            <w:r w:rsidR="00D232BA" w:rsidRPr="001D70F6">
              <w:rPr>
                <w:sz w:val="25"/>
                <w:szCs w:val="25"/>
              </w:rPr>
              <w:t xml:space="preserve"> июля 201</w:t>
            </w:r>
            <w:r>
              <w:rPr>
                <w:sz w:val="25"/>
                <w:szCs w:val="25"/>
              </w:rPr>
              <w:t>9</w:t>
            </w:r>
            <w:r w:rsidR="00D232BA" w:rsidRPr="001D70F6">
              <w:rPr>
                <w:sz w:val="25"/>
                <w:szCs w:val="25"/>
              </w:rPr>
              <w:t xml:space="preserve"> года</w:t>
            </w:r>
          </w:p>
        </w:tc>
        <w:tc>
          <w:tcPr>
            <w:tcW w:w="3106" w:type="dxa"/>
            <w:shd w:val="clear" w:color="auto" w:fill="auto"/>
          </w:tcPr>
          <w:p w:rsidR="00FB04C7" w:rsidRPr="001D70F6" w:rsidRDefault="00FB04C7" w:rsidP="00934861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108" w:type="dxa"/>
            <w:shd w:val="clear" w:color="auto" w:fill="auto"/>
          </w:tcPr>
          <w:p w:rsidR="00FB04C7" w:rsidRPr="001D70F6" w:rsidRDefault="00FB04C7" w:rsidP="006E7822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  <w:r w:rsidRPr="001D70F6">
              <w:rPr>
                <w:sz w:val="25"/>
                <w:szCs w:val="25"/>
              </w:rPr>
              <w:t xml:space="preserve">№ </w:t>
            </w:r>
            <w:r w:rsidR="00D6251C">
              <w:rPr>
                <w:sz w:val="25"/>
                <w:szCs w:val="25"/>
              </w:rPr>
              <w:t>4</w:t>
            </w:r>
            <w:r w:rsidR="006E7822">
              <w:rPr>
                <w:sz w:val="25"/>
                <w:szCs w:val="25"/>
              </w:rPr>
              <w:t>9</w:t>
            </w:r>
          </w:p>
        </w:tc>
      </w:tr>
    </w:tbl>
    <w:p w:rsidR="00B95FD3" w:rsidRPr="001D70F6" w:rsidRDefault="00B95FD3">
      <w:pPr>
        <w:rPr>
          <w:sz w:val="25"/>
          <w:szCs w:val="25"/>
        </w:rPr>
      </w:pPr>
    </w:p>
    <w:p w:rsidR="00371A76" w:rsidRPr="001D70F6" w:rsidRDefault="00B95FD3" w:rsidP="00491B4D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5"/>
          <w:szCs w:val="25"/>
        </w:rPr>
      </w:pPr>
      <w:r w:rsidRPr="001D70F6">
        <w:rPr>
          <w:b/>
          <w:sz w:val="25"/>
          <w:szCs w:val="25"/>
        </w:rPr>
        <w:t xml:space="preserve">О регистрации </w:t>
      </w:r>
      <w:r w:rsidR="00D6251C">
        <w:rPr>
          <w:b/>
          <w:sz w:val="25"/>
          <w:szCs w:val="25"/>
        </w:rPr>
        <w:t>Тихонова Андрея Борисовича</w:t>
      </w:r>
      <w:r w:rsidR="004D7956">
        <w:rPr>
          <w:b/>
          <w:sz w:val="25"/>
          <w:szCs w:val="25"/>
        </w:rPr>
        <w:t xml:space="preserve"> </w:t>
      </w:r>
      <w:r w:rsidRPr="001D70F6">
        <w:rPr>
          <w:b/>
          <w:sz w:val="25"/>
          <w:szCs w:val="25"/>
        </w:rPr>
        <w:t>кандидатом</w:t>
      </w:r>
      <w:r w:rsidR="00FB04C7" w:rsidRPr="001D70F6">
        <w:rPr>
          <w:b/>
          <w:sz w:val="25"/>
          <w:szCs w:val="25"/>
        </w:rPr>
        <w:t xml:space="preserve"> </w:t>
      </w:r>
      <w:r w:rsidRPr="001D70F6">
        <w:rPr>
          <w:b/>
          <w:sz w:val="25"/>
          <w:szCs w:val="25"/>
        </w:rPr>
        <w:t xml:space="preserve">в </w:t>
      </w:r>
    </w:p>
    <w:p w:rsidR="001D70F6" w:rsidRDefault="00B95FD3" w:rsidP="00491B4D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5"/>
          <w:szCs w:val="25"/>
        </w:rPr>
      </w:pPr>
      <w:r w:rsidRPr="001D70F6">
        <w:rPr>
          <w:b/>
          <w:sz w:val="25"/>
          <w:szCs w:val="25"/>
        </w:rPr>
        <w:t>депутаты</w:t>
      </w:r>
      <w:r w:rsidR="00FB04C7" w:rsidRPr="001D70F6">
        <w:rPr>
          <w:b/>
          <w:sz w:val="25"/>
          <w:szCs w:val="25"/>
        </w:rPr>
        <w:t xml:space="preserve"> </w:t>
      </w:r>
      <w:r w:rsidR="007B6D85" w:rsidRPr="001D70F6">
        <w:rPr>
          <w:b/>
          <w:sz w:val="25"/>
          <w:szCs w:val="25"/>
        </w:rPr>
        <w:t xml:space="preserve">Совета </w:t>
      </w:r>
      <w:proofErr w:type="spellStart"/>
      <w:r w:rsidR="00C67C03">
        <w:rPr>
          <w:b/>
          <w:sz w:val="25"/>
          <w:szCs w:val="25"/>
        </w:rPr>
        <w:t>Лубянского</w:t>
      </w:r>
      <w:proofErr w:type="spellEnd"/>
      <w:r w:rsidR="004D7956">
        <w:rPr>
          <w:b/>
          <w:sz w:val="25"/>
          <w:szCs w:val="25"/>
        </w:rPr>
        <w:t xml:space="preserve"> </w:t>
      </w:r>
      <w:r w:rsidR="00D232BA" w:rsidRPr="001D70F6">
        <w:rPr>
          <w:b/>
          <w:sz w:val="25"/>
          <w:szCs w:val="25"/>
        </w:rPr>
        <w:t>сельского поселения третьего</w:t>
      </w:r>
      <w:r w:rsidR="007B6D85" w:rsidRPr="001D70F6">
        <w:rPr>
          <w:b/>
          <w:sz w:val="25"/>
          <w:szCs w:val="25"/>
        </w:rPr>
        <w:t xml:space="preserve"> созыва </w:t>
      </w:r>
    </w:p>
    <w:p w:rsidR="00B95FD3" w:rsidRPr="001D70F6" w:rsidRDefault="00B95FD3" w:rsidP="00491B4D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5"/>
          <w:szCs w:val="25"/>
        </w:rPr>
      </w:pPr>
      <w:r w:rsidRPr="001D70F6">
        <w:rPr>
          <w:b/>
          <w:sz w:val="25"/>
          <w:szCs w:val="25"/>
        </w:rPr>
        <w:t xml:space="preserve">по </w:t>
      </w:r>
      <w:r w:rsidR="00C67C03">
        <w:rPr>
          <w:b/>
          <w:sz w:val="25"/>
          <w:szCs w:val="25"/>
        </w:rPr>
        <w:t>Заводскому</w:t>
      </w:r>
      <w:r w:rsidR="004D7956">
        <w:rPr>
          <w:b/>
          <w:sz w:val="25"/>
          <w:szCs w:val="25"/>
        </w:rPr>
        <w:t xml:space="preserve"> </w:t>
      </w:r>
      <w:r w:rsidRPr="001D70F6">
        <w:rPr>
          <w:b/>
          <w:sz w:val="25"/>
          <w:szCs w:val="25"/>
        </w:rPr>
        <w:t>одноман</w:t>
      </w:r>
      <w:r w:rsidR="00D232BA" w:rsidRPr="001D70F6">
        <w:rPr>
          <w:b/>
          <w:sz w:val="25"/>
          <w:szCs w:val="25"/>
        </w:rPr>
        <w:t xml:space="preserve">датному избирательному округу </w:t>
      </w:r>
      <w:r w:rsidR="00C67C03">
        <w:rPr>
          <w:b/>
          <w:sz w:val="25"/>
          <w:szCs w:val="25"/>
        </w:rPr>
        <w:t>№10</w:t>
      </w:r>
    </w:p>
    <w:p w:rsidR="00B95FD3" w:rsidRPr="001D70F6" w:rsidRDefault="00B95FD3" w:rsidP="00B95FD3">
      <w:pPr>
        <w:pStyle w:val="a5"/>
        <w:widowControl w:val="0"/>
        <w:suppressLineNumbers w:val="0"/>
        <w:tabs>
          <w:tab w:val="left" w:pos="708"/>
        </w:tabs>
        <w:rPr>
          <w:sz w:val="25"/>
          <w:szCs w:val="25"/>
        </w:rPr>
      </w:pPr>
    </w:p>
    <w:p w:rsidR="00B95FD3" w:rsidRPr="001D70F6" w:rsidRDefault="00B95FD3" w:rsidP="001D70F6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5"/>
          <w:szCs w:val="25"/>
        </w:rPr>
      </w:pPr>
      <w:proofErr w:type="gramStart"/>
      <w:r w:rsidRPr="001D70F6">
        <w:rPr>
          <w:sz w:val="25"/>
          <w:szCs w:val="25"/>
        </w:rPr>
        <w:t xml:space="preserve">Проверив соответствие порядка выдвижения кандидата в депутаты </w:t>
      </w:r>
      <w:r w:rsidR="007B6D85" w:rsidRPr="001D70F6">
        <w:rPr>
          <w:sz w:val="25"/>
          <w:szCs w:val="25"/>
        </w:rPr>
        <w:t xml:space="preserve">Совета </w:t>
      </w:r>
      <w:proofErr w:type="spellStart"/>
      <w:r w:rsidR="00C67C03">
        <w:rPr>
          <w:sz w:val="25"/>
          <w:szCs w:val="25"/>
        </w:rPr>
        <w:t>Лубянского</w:t>
      </w:r>
      <w:proofErr w:type="spellEnd"/>
      <w:r w:rsidR="004D7956">
        <w:rPr>
          <w:sz w:val="25"/>
          <w:szCs w:val="25"/>
        </w:rPr>
        <w:t xml:space="preserve"> </w:t>
      </w:r>
      <w:r w:rsidR="00D232BA" w:rsidRPr="001D70F6">
        <w:rPr>
          <w:sz w:val="25"/>
          <w:szCs w:val="25"/>
        </w:rPr>
        <w:t>сельского поселения третьего</w:t>
      </w:r>
      <w:r w:rsidR="007B6D85" w:rsidRPr="001D70F6">
        <w:rPr>
          <w:sz w:val="25"/>
          <w:szCs w:val="25"/>
        </w:rPr>
        <w:t xml:space="preserve"> созыва</w:t>
      </w:r>
      <w:r w:rsidR="001D70F6" w:rsidRPr="001D70F6">
        <w:rPr>
          <w:sz w:val="25"/>
          <w:szCs w:val="25"/>
        </w:rPr>
        <w:t xml:space="preserve"> </w:t>
      </w:r>
      <w:r w:rsidR="00D6251C">
        <w:rPr>
          <w:sz w:val="25"/>
          <w:szCs w:val="25"/>
        </w:rPr>
        <w:t>Тихонова Андрея Борисовича</w:t>
      </w:r>
      <w:r w:rsidRPr="001D70F6">
        <w:rPr>
          <w:sz w:val="25"/>
          <w:szCs w:val="25"/>
        </w:rPr>
        <w:t xml:space="preserve">, выдвинутого </w:t>
      </w:r>
      <w:r w:rsidR="007F1CDA">
        <w:rPr>
          <w:sz w:val="26"/>
          <w:szCs w:val="26"/>
        </w:rPr>
        <w:t>Татарстанским региональным отделением Политической партии ЛДПР – Либерально-демократической партии России</w:t>
      </w:r>
      <w:r w:rsidR="00491B4D" w:rsidRPr="001D70F6">
        <w:rPr>
          <w:sz w:val="25"/>
          <w:szCs w:val="25"/>
        </w:rPr>
        <w:t xml:space="preserve"> </w:t>
      </w:r>
      <w:r w:rsidR="007B6D85" w:rsidRPr="001D70F6">
        <w:rPr>
          <w:sz w:val="25"/>
          <w:szCs w:val="25"/>
        </w:rPr>
        <w:t xml:space="preserve">по </w:t>
      </w:r>
      <w:r w:rsidR="00C67C03">
        <w:rPr>
          <w:sz w:val="25"/>
          <w:szCs w:val="25"/>
        </w:rPr>
        <w:t>Заводскому</w:t>
      </w:r>
      <w:r w:rsidR="004D7956">
        <w:rPr>
          <w:sz w:val="25"/>
          <w:szCs w:val="25"/>
        </w:rPr>
        <w:t xml:space="preserve"> </w:t>
      </w:r>
      <w:r w:rsidRPr="001D70F6">
        <w:rPr>
          <w:sz w:val="25"/>
          <w:szCs w:val="25"/>
        </w:rPr>
        <w:t xml:space="preserve">одномандатному избирательному округу </w:t>
      </w:r>
      <w:r w:rsidR="00C67C03">
        <w:rPr>
          <w:sz w:val="25"/>
          <w:szCs w:val="25"/>
        </w:rPr>
        <w:t>№10</w:t>
      </w:r>
      <w:r w:rsidR="007B6D85" w:rsidRPr="001D70F6">
        <w:rPr>
          <w:sz w:val="25"/>
          <w:szCs w:val="25"/>
        </w:rPr>
        <w:t xml:space="preserve"> </w:t>
      </w:r>
      <w:r w:rsidRPr="001D70F6">
        <w:rPr>
          <w:sz w:val="25"/>
          <w:szCs w:val="25"/>
        </w:rPr>
        <w:t xml:space="preserve">требованиям Избирательного кодекса Республики Татарстан и необходимые для регистрации кандидата документы, территориальная избирательная комиссия </w:t>
      </w:r>
      <w:r w:rsidR="001D70F6" w:rsidRPr="001D70F6">
        <w:rPr>
          <w:sz w:val="25"/>
          <w:szCs w:val="25"/>
        </w:rPr>
        <w:t>Кукморского района</w:t>
      </w:r>
      <w:r w:rsidR="00371A76" w:rsidRPr="001D70F6">
        <w:rPr>
          <w:sz w:val="25"/>
          <w:szCs w:val="25"/>
        </w:rPr>
        <w:t xml:space="preserve"> </w:t>
      </w:r>
      <w:r w:rsidRPr="001D70F6">
        <w:rPr>
          <w:sz w:val="25"/>
          <w:szCs w:val="25"/>
        </w:rPr>
        <w:t>Республики Татарстан установила следующее.</w:t>
      </w:r>
      <w:proofErr w:type="gramEnd"/>
    </w:p>
    <w:p w:rsidR="00B95FD3" w:rsidRPr="001D70F6" w:rsidRDefault="00B95FD3" w:rsidP="001D70F6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5"/>
          <w:szCs w:val="25"/>
        </w:rPr>
      </w:pPr>
      <w:r w:rsidRPr="001D70F6">
        <w:rPr>
          <w:sz w:val="25"/>
          <w:szCs w:val="25"/>
        </w:rPr>
        <w:t xml:space="preserve">Порядок выдвижения кандидата, документы, представленные для регистрации </w:t>
      </w:r>
      <w:r w:rsidR="00D6251C">
        <w:rPr>
          <w:sz w:val="25"/>
          <w:szCs w:val="25"/>
        </w:rPr>
        <w:t>Тихонова Андрея Борисовича</w:t>
      </w:r>
      <w:r w:rsidRPr="001D70F6">
        <w:rPr>
          <w:sz w:val="25"/>
          <w:szCs w:val="25"/>
        </w:rPr>
        <w:t xml:space="preserve"> кандидатом в депутаты </w:t>
      </w:r>
      <w:r w:rsidR="007B6D85" w:rsidRPr="001D70F6">
        <w:rPr>
          <w:sz w:val="25"/>
          <w:szCs w:val="25"/>
        </w:rPr>
        <w:t xml:space="preserve">Совета </w:t>
      </w:r>
      <w:proofErr w:type="spellStart"/>
      <w:r w:rsidR="00C67C03">
        <w:rPr>
          <w:sz w:val="25"/>
          <w:szCs w:val="25"/>
        </w:rPr>
        <w:t>Лубянского</w:t>
      </w:r>
      <w:proofErr w:type="spellEnd"/>
      <w:r w:rsidR="004D7956">
        <w:rPr>
          <w:sz w:val="25"/>
          <w:szCs w:val="25"/>
        </w:rPr>
        <w:t xml:space="preserve"> </w:t>
      </w:r>
      <w:r w:rsidR="001D70F6" w:rsidRPr="001D70F6">
        <w:rPr>
          <w:sz w:val="25"/>
          <w:szCs w:val="25"/>
        </w:rPr>
        <w:t>сельского поселения третьего</w:t>
      </w:r>
      <w:r w:rsidR="007B6D85" w:rsidRPr="001D70F6">
        <w:rPr>
          <w:sz w:val="25"/>
          <w:szCs w:val="25"/>
        </w:rPr>
        <w:t xml:space="preserve"> созыва</w:t>
      </w:r>
      <w:r w:rsidRPr="001D70F6">
        <w:rPr>
          <w:sz w:val="25"/>
          <w:szCs w:val="25"/>
        </w:rPr>
        <w:t>, выдвинутым</w:t>
      </w:r>
      <w:r w:rsidR="00491B4D" w:rsidRPr="001D70F6">
        <w:rPr>
          <w:sz w:val="25"/>
          <w:szCs w:val="25"/>
        </w:rPr>
        <w:t xml:space="preserve"> </w:t>
      </w:r>
      <w:r w:rsidR="007F1CDA">
        <w:rPr>
          <w:sz w:val="26"/>
          <w:szCs w:val="26"/>
        </w:rPr>
        <w:t>Татарстанским региональным отделением Политической партии ЛДПР – Либерально-демократической партии России</w:t>
      </w:r>
      <w:r w:rsidR="001D70F6" w:rsidRPr="001D70F6">
        <w:rPr>
          <w:sz w:val="25"/>
          <w:szCs w:val="25"/>
        </w:rPr>
        <w:t xml:space="preserve"> </w:t>
      </w:r>
      <w:r w:rsidR="007B6D85" w:rsidRPr="001D70F6">
        <w:rPr>
          <w:sz w:val="25"/>
          <w:szCs w:val="25"/>
        </w:rPr>
        <w:t xml:space="preserve">по </w:t>
      </w:r>
      <w:r w:rsidR="00C67C03">
        <w:rPr>
          <w:sz w:val="25"/>
          <w:szCs w:val="25"/>
        </w:rPr>
        <w:t>Заводскому</w:t>
      </w:r>
      <w:r w:rsidR="004D7956">
        <w:rPr>
          <w:sz w:val="25"/>
          <w:szCs w:val="25"/>
        </w:rPr>
        <w:t xml:space="preserve"> </w:t>
      </w:r>
      <w:r w:rsidR="007B6D85" w:rsidRPr="001D70F6">
        <w:rPr>
          <w:sz w:val="25"/>
          <w:szCs w:val="25"/>
        </w:rPr>
        <w:t xml:space="preserve">одномандатному </w:t>
      </w:r>
      <w:r w:rsidRPr="001D70F6">
        <w:rPr>
          <w:sz w:val="25"/>
          <w:szCs w:val="25"/>
        </w:rPr>
        <w:t xml:space="preserve">избирательному округу </w:t>
      </w:r>
      <w:r w:rsidR="00C67C03">
        <w:rPr>
          <w:sz w:val="25"/>
          <w:szCs w:val="25"/>
        </w:rPr>
        <w:t>№10</w:t>
      </w:r>
      <w:r w:rsidRPr="001D70F6">
        <w:rPr>
          <w:sz w:val="25"/>
          <w:szCs w:val="25"/>
        </w:rPr>
        <w:t>, соответствуют требованиям статьей 3</w:t>
      </w:r>
      <w:r w:rsidR="001C7D2F" w:rsidRPr="001D70F6">
        <w:rPr>
          <w:sz w:val="25"/>
          <w:szCs w:val="25"/>
        </w:rPr>
        <w:t>6</w:t>
      </w:r>
      <w:r w:rsidRPr="001D70F6">
        <w:rPr>
          <w:sz w:val="25"/>
          <w:szCs w:val="25"/>
        </w:rPr>
        <w:t xml:space="preserve">, </w:t>
      </w:r>
      <w:r w:rsidR="001C7D2F" w:rsidRPr="001D70F6">
        <w:rPr>
          <w:sz w:val="25"/>
          <w:szCs w:val="25"/>
        </w:rPr>
        <w:t>41</w:t>
      </w:r>
      <w:r w:rsidRPr="001D70F6">
        <w:rPr>
          <w:sz w:val="25"/>
          <w:szCs w:val="25"/>
        </w:rPr>
        <w:t>, 45 Избирательного кодекса Республики Татарстан.</w:t>
      </w:r>
    </w:p>
    <w:p w:rsidR="00B95FD3" w:rsidRPr="001D70F6" w:rsidRDefault="00B95FD3" w:rsidP="00B95FD3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b/>
          <w:sz w:val="25"/>
          <w:szCs w:val="25"/>
        </w:rPr>
      </w:pPr>
      <w:r w:rsidRPr="001D70F6">
        <w:rPr>
          <w:sz w:val="25"/>
          <w:szCs w:val="25"/>
        </w:rPr>
        <w:t xml:space="preserve">В </w:t>
      </w:r>
      <w:proofErr w:type="gramStart"/>
      <w:r w:rsidRPr="001D70F6">
        <w:rPr>
          <w:sz w:val="25"/>
          <w:szCs w:val="25"/>
        </w:rPr>
        <w:t>соответствии</w:t>
      </w:r>
      <w:proofErr w:type="gramEnd"/>
      <w:r w:rsidRPr="001D70F6">
        <w:rPr>
          <w:sz w:val="25"/>
          <w:szCs w:val="25"/>
        </w:rPr>
        <w:t xml:space="preserve"> </w:t>
      </w:r>
      <w:r w:rsidR="00FB04C7" w:rsidRPr="001D70F6">
        <w:rPr>
          <w:sz w:val="25"/>
          <w:szCs w:val="25"/>
        </w:rPr>
        <w:t xml:space="preserve">с частью </w:t>
      </w:r>
      <w:r w:rsidR="003721A1" w:rsidRPr="001D70F6">
        <w:rPr>
          <w:sz w:val="25"/>
          <w:szCs w:val="25"/>
        </w:rPr>
        <w:t>3</w:t>
      </w:r>
      <w:r w:rsidR="00FB04C7" w:rsidRPr="001D70F6">
        <w:rPr>
          <w:sz w:val="25"/>
          <w:szCs w:val="25"/>
        </w:rPr>
        <w:t xml:space="preserve"> статьи 4</w:t>
      </w:r>
      <w:r w:rsidR="003721A1" w:rsidRPr="001D70F6">
        <w:rPr>
          <w:sz w:val="25"/>
          <w:szCs w:val="25"/>
        </w:rPr>
        <w:t>3</w:t>
      </w:r>
      <w:r w:rsidR="007B6D85" w:rsidRPr="001D70F6">
        <w:rPr>
          <w:sz w:val="25"/>
          <w:szCs w:val="25"/>
        </w:rPr>
        <w:t>,</w:t>
      </w:r>
      <w:r w:rsidRPr="001D70F6">
        <w:rPr>
          <w:sz w:val="25"/>
          <w:szCs w:val="25"/>
        </w:rPr>
        <w:t xml:space="preserve"> статьями 47, 109 Избирательного кодекса Республики Татарстан, территориальная избирательная комиссия </w:t>
      </w:r>
      <w:r w:rsidR="001D70F6" w:rsidRPr="001D70F6">
        <w:rPr>
          <w:sz w:val="25"/>
          <w:szCs w:val="25"/>
        </w:rPr>
        <w:t>Кукморского района</w:t>
      </w:r>
      <w:r w:rsidRPr="001D70F6">
        <w:rPr>
          <w:sz w:val="25"/>
          <w:szCs w:val="25"/>
        </w:rPr>
        <w:t xml:space="preserve"> Республики Татарстан </w:t>
      </w:r>
      <w:r w:rsidRPr="001D70F6">
        <w:rPr>
          <w:b/>
          <w:sz w:val="25"/>
          <w:szCs w:val="25"/>
        </w:rPr>
        <w:t>решила:</w:t>
      </w:r>
      <w:bookmarkStart w:id="0" w:name="_GoBack"/>
      <w:bookmarkEnd w:id="0"/>
    </w:p>
    <w:p w:rsidR="00371A76" w:rsidRPr="001D70F6" w:rsidRDefault="00B95FD3" w:rsidP="001D70F6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rFonts w:cs="Times New Roman"/>
          <w:b/>
          <w:bCs/>
          <w:sz w:val="25"/>
          <w:szCs w:val="25"/>
        </w:rPr>
      </w:pPr>
      <w:r w:rsidRPr="001D70F6">
        <w:rPr>
          <w:sz w:val="25"/>
          <w:szCs w:val="25"/>
        </w:rPr>
        <w:t xml:space="preserve">1. Зарегистрировать </w:t>
      </w:r>
      <w:r w:rsidR="00D6251C">
        <w:rPr>
          <w:sz w:val="25"/>
          <w:szCs w:val="25"/>
        </w:rPr>
        <w:t>Тихонова Андрея Борисовича</w:t>
      </w:r>
      <w:r w:rsidR="001D70F6" w:rsidRPr="001D70F6">
        <w:rPr>
          <w:sz w:val="25"/>
          <w:szCs w:val="25"/>
        </w:rPr>
        <w:t xml:space="preserve"> </w:t>
      </w:r>
      <w:r w:rsidRPr="001D70F6">
        <w:rPr>
          <w:sz w:val="25"/>
          <w:szCs w:val="25"/>
        </w:rPr>
        <w:t xml:space="preserve">кандидатом в депутаты </w:t>
      </w:r>
      <w:r w:rsidR="00140255" w:rsidRPr="001D70F6">
        <w:rPr>
          <w:sz w:val="25"/>
          <w:szCs w:val="25"/>
        </w:rPr>
        <w:t xml:space="preserve">Совета </w:t>
      </w:r>
      <w:proofErr w:type="spellStart"/>
      <w:r w:rsidR="00C67C03">
        <w:rPr>
          <w:sz w:val="25"/>
          <w:szCs w:val="25"/>
        </w:rPr>
        <w:t>Лубянского</w:t>
      </w:r>
      <w:proofErr w:type="spellEnd"/>
      <w:r w:rsidR="004D7956">
        <w:rPr>
          <w:sz w:val="25"/>
          <w:szCs w:val="25"/>
        </w:rPr>
        <w:t xml:space="preserve"> </w:t>
      </w:r>
      <w:r w:rsidR="001D70F6" w:rsidRPr="001D70F6">
        <w:rPr>
          <w:sz w:val="25"/>
          <w:szCs w:val="25"/>
        </w:rPr>
        <w:t>сельского поселения третьего созыва</w:t>
      </w:r>
      <w:r w:rsidRPr="001D70F6">
        <w:rPr>
          <w:sz w:val="25"/>
          <w:szCs w:val="25"/>
        </w:rPr>
        <w:t xml:space="preserve">, выдвинутого </w:t>
      </w:r>
      <w:r w:rsidR="0097533C" w:rsidRPr="001D70F6">
        <w:rPr>
          <w:sz w:val="25"/>
          <w:szCs w:val="25"/>
        </w:rPr>
        <w:t>Татарстанским региональным отделением политической партии ЛДПР</w:t>
      </w:r>
      <w:r w:rsidR="0097533C">
        <w:rPr>
          <w:sz w:val="25"/>
          <w:szCs w:val="25"/>
        </w:rPr>
        <w:t xml:space="preserve"> -</w:t>
      </w:r>
      <w:r w:rsidR="0097533C" w:rsidRPr="001D70F6">
        <w:rPr>
          <w:sz w:val="25"/>
          <w:szCs w:val="25"/>
        </w:rPr>
        <w:t xml:space="preserve"> </w:t>
      </w:r>
      <w:r w:rsidR="0097533C">
        <w:rPr>
          <w:sz w:val="26"/>
          <w:szCs w:val="26"/>
        </w:rPr>
        <w:t>Либерально-демократической партией России</w:t>
      </w:r>
      <w:r w:rsidR="001D70F6" w:rsidRPr="001D70F6">
        <w:rPr>
          <w:sz w:val="25"/>
          <w:szCs w:val="25"/>
        </w:rPr>
        <w:t xml:space="preserve"> п</w:t>
      </w:r>
      <w:r w:rsidR="00371A76" w:rsidRPr="001D70F6">
        <w:rPr>
          <w:rFonts w:cs="Times New Roman"/>
          <w:sz w:val="25"/>
          <w:szCs w:val="25"/>
        </w:rPr>
        <w:t xml:space="preserve">о </w:t>
      </w:r>
      <w:r w:rsidR="00C67C03">
        <w:rPr>
          <w:rFonts w:cs="Times New Roman"/>
          <w:sz w:val="25"/>
          <w:szCs w:val="25"/>
        </w:rPr>
        <w:t>Заводскому</w:t>
      </w:r>
      <w:r w:rsidR="004D7956">
        <w:rPr>
          <w:rFonts w:cs="Times New Roman"/>
          <w:sz w:val="25"/>
          <w:szCs w:val="25"/>
        </w:rPr>
        <w:t xml:space="preserve"> </w:t>
      </w:r>
      <w:r w:rsidR="00371A76" w:rsidRPr="001D70F6">
        <w:rPr>
          <w:rFonts w:cs="Times New Roman"/>
          <w:sz w:val="25"/>
          <w:szCs w:val="25"/>
        </w:rPr>
        <w:t xml:space="preserve">одномандатному избирательному округу </w:t>
      </w:r>
      <w:r w:rsidR="00C67C03">
        <w:rPr>
          <w:rFonts w:cs="Times New Roman"/>
          <w:sz w:val="25"/>
          <w:szCs w:val="25"/>
        </w:rPr>
        <w:t>№10</w:t>
      </w:r>
      <w:r w:rsidR="00371A76" w:rsidRPr="001D70F6">
        <w:rPr>
          <w:rFonts w:cs="Times New Roman"/>
          <w:sz w:val="25"/>
          <w:szCs w:val="25"/>
        </w:rPr>
        <w:t>.</w:t>
      </w:r>
    </w:p>
    <w:p w:rsidR="00B95FD3" w:rsidRPr="001D70F6" w:rsidRDefault="00B95FD3" w:rsidP="001D70F6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5"/>
          <w:szCs w:val="25"/>
        </w:rPr>
      </w:pPr>
      <w:r w:rsidRPr="001D70F6">
        <w:rPr>
          <w:sz w:val="25"/>
          <w:szCs w:val="25"/>
        </w:rPr>
        <w:t xml:space="preserve">2. Выдать </w:t>
      </w:r>
      <w:r w:rsidR="00D6251C">
        <w:rPr>
          <w:sz w:val="25"/>
          <w:szCs w:val="25"/>
        </w:rPr>
        <w:t>Тихонову Андрею Борисовичу</w:t>
      </w:r>
      <w:r w:rsidR="001D70F6" w:rsidRPr="001D70F6">
        <w:rPr>
          <w:sz w:val="25"/>
          <w:szCs w:val="25"/>
        </w:rPr>
        <w:t xml:space="preserve">  </w:t>
      </w:r>
      <w:r w:rsidRPr="001D70F6">
        <w:rPr>
          <w:sz w:val="25"/>
          <w:szCs w:val="25"/>
        </w:rPr>
        <w:t>удостоверение</w:t>
      </w:r>
      <w:r w:rsidR="00FB04C7" w:rsidRPr="001D70F6">
        <w:rPr>
          <w:sz w:val="25"/>
          <w:szCs w:val="25"/>
        </w:rPr>
        <w:t xml:space="preserve"> </w:t>
      </w:r>
      <w:r w:rsidRPr="001D70F6">
        <w:rPr>
          <w:sz w:val="25"/>
          <w:szCs w:val="25"/>
        </w:rPr>
        <w:t xml:space="preserve">о </w:t>
      </w:r>
      <w:r w:rsidR="001D70F6" w:rsidRPr="001D70F6">
        <w:rPr>
          <w:sz w:val="25"/>
          <w:szCs w:val="25"/>
        </w:rPr>
        <w:t>р</w:t>
      </w:r>
      <w:r w:rsidRPr="001D70F6">
        <w:rPr>
          <w:sz w:val="25"/>
          <w:szCs w:val="25"/>
        </w:rPr>
        <w:t xml:space="preserve">егистрации установленного образца. </w:t>
      </w:r>
    </w:p>
    <w:p w:rsidR="00FB04C7" w:rsidRPr="001D70F6" w:rsidRDefault="00B95FD3" w:rsidP="001D70F6">
      <w:pPr>
        <w:pStyle w:val="a0"/>
        <w:widowControl w:val="0"/>
        <w:spacing w:after="0"/>
        <w:ind w:firstLine="709"/>
        <w:jc w:val="both"/>
        <w:rPr>
          <w:rFonts w:cs="Times New Roman"/>
          <w:sz w:val="25"/>
          <w:szCs w:val="25"/>
        </w:rPr>
      </w:pPr>
      <w:r w:rsidRPr="001D70F6">
        <w:rPr>
          <w:rFonts w:cs="Times New Roman"/>
          <w:sz w:val="25"/>
          <w:szCs w:val="25"/>
        </w:rPr>
        <w:t xml:space="preserve">3. Разместить настоящее решение на официальном </w:t>
      </w:r>
      <w:proofErr w:type="gramStart"/>
      <w:r w:rsidRPr="001D70F6">
        <w:rPr>
          <w:rFonts w:cs="Times New Roman"/>
          <w:sz w:val="25"/>
          <w:szCs w:val="25"/>
        </w:rPr>
        <w:t>сайте</w:t>
      </w:r>
      <w:proofErr w:type="gramEnd"/>
      <w:r w:rsidRPr="001D70F6">
        <w:rPr>
          <w:rFonts w:cs="Times New Roman"/>
          <w:sz w:val="25"/>
          <w:szCs w:val="25"/>
        </w:rPr>
        <w:t xml:space="preserve"> территориальной избирательной комиссии </w:t>
      </w:r>
      <w:r w:rsidR="001D70F6" w:rsidRPr="001D70F6">
        <w:rPr>
          <w:rFonts w:cs="Times New Roman"/>
          <w:sz w:val="25"/>
          <w:szCs w:val="25"/>
        </w:rPr>
        <w:t>Кукморского района</w:t>
      </w:r>
      <w:r w:rsidR="00491B4D" w:rsidRPr="001D70F6">
        <w:rPr>
          <w:rFonts w:cs="Times New Roman"/>
          <w:sz w:val="25"/>
          <w:szCs w:val="25"/>
        </w:rPr>
        <w:t xml:space="preserve"> </w:t>
      </w:r>
      <w:r w:rsidRPr="001D70F6">
        <w:rPr>
          <w:rFonts w:cs="Times New Roman"/>
          <w:sz w:val="25"/>
          <w:szCs w:val="25"/>
        </w:rPr>
        <w:t>Республики Татарстан в информационно-телекоммуникационной сети «Интернет».</w:t>
      </w:r>
    </w:p>
    <w:p w:rsidR="001D70F6" w:rsidRDefault="001D70F6" w:rsidP="001D70F6">
      <w:pPr>
        <w:pStyle w:val="a0"/>
        <w:widowControl w:val="0"/>
        <w:spacing w:after="0"/>
        <w:ind w:firstLine="709"/>
        <w:jc w:val="both"/>
        <w:rPr>
          <w:rFonts w:cs="Times New Roman"/>
          <w:sz w:val="25"/>
          <w:szCs w:val="25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085"/>
        <w:gridCol w:w="2167"/>
      </w:tblGrid>
      <w:tr w:rsidR="001D70F6" w:rsidRPr="001D70F6" w:rsidTr="005A4952">
        <w:tc>
          <w:tcPr>
            <w:tcW w:w="4503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  <w:r w:rsidRPr="001D70F6">
              <w:rPr>
                <w:rFonts w:eastAsia="Calibri"/>
                <w:sz w:val="25"/>
                <w:szCs w:val="25"/>
              </w:rPr>
              <w:t xml:space="preserve">Председатель </w:t>
            </w:r>
          </w:p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  <w:r w:rsidRPr="001D70F6">
              <w:rPr>
                <w:rFonts w:eastAsia="Calibri"/>
                <w:sz w:val="25"/>
                <w:szCs w:val="25"/>
              </w:rPr>
              <w:t>территориальной избирательной комиссии Кукморского района Республики Татарстан</w:t>
            </w:r>
          </w:p>
        </w:tc>
        <w:tc>
          <w:tcPr>
            <w:tcW w:w="2085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167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  <w:proofErr w:type="spellStart"/>
            <w:r w:rsidRPr="001D70F6">
              <w:rPr>
                <w:rFonts w:eastAsia="Calibri"/>
                <w:sz w:val="25"/>
                <w:szCs w:val="25"/>
              </w:rPr>
              <w:t>М.Г.Тухбатуллин</w:t>
            </w:r>
            <w:proofErr w:type="spellEnd"/>
          </w:p>
        </w:tc>
      </w:tr>
      <w:tr w:rsidR="001D70F6" w:rsidRPr="001D70F6" w:rsidTr="005A4952">
        <w:tc>
          <w:tcPr>
            <w:tcW w:w="4503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085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167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</w:tc>
      </w:tr>
      <w:tr w:rsidR="001D70F6" w:rsidRPr="001D70F6" w:rsidTr="005A4952">
        <w:tc>
          <w:tcPr>
            <w:tcW w:w="4503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  <w:r w:rsidRPr="001D70F6">
              <w:rPr>
                <w:rFonts w:eastAsia="Calibri"/>
                <w:sz w:val="25"/>
                <w:szCs w:val="25"/>
              </w:rPr>
              <w:t xml:space="preserve">Секретарь </w:t>
            </w:r>
          </w:p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  <w:r w:rsidRPr="001D70F6">
              <w:rPr>
                <w:rFonts w:eastAsia="Calibri"/>
                <w:sz w:val="25"/>
                <w:szCs w:val="25"/>
              </w:rPr>
              <w:t>территориальной избирательной комиссии Кукморского района Республики Татарстан</w:t>
            </w:r>
          </w:p>
        </w:tc>
        <w:tc>
          <w:tcPr>
            <w:tcW w:w="2085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167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  <w:proofErr w:type="spellStart"/>
            <w:r w:rsidRPr="001D70F6">
              <w:rPr>
                <w:rFonts w:eastAsia="Calibri"/>
                <w:sz w:val="25"/>
                <w:szCs w:val="25"/>
              </w:rPr>
              <w:t>И.В.Ходова</w:t>
            </w:r>
            <w:proofErr w:type="spellEnd"/>
          </w:p>
        </w:tc>
      </w:tr>
    </w:tbl>
    <w:p w:rsidR="001D70F6" w:rsidRPr="001D70F6" w:rsidRDefault="001D70F6" w:rsidP="001D70F6">
      <w:pPr>
        <w:pStyle w:val="a0"/>
        <w:widowControl w:val="0"/>
        <w:spacing w:after="0"/>
        <w:ind w:firstLine="709"/>
        <w:jc w:val="both"/>
        <w:rPr>
          <w:rFonts w:cs="Times New Roman"/>
          <w:sz w:val="25"/>
          <w:szCs w:val="25"/>
        </w:rPr>
      </w:pPr>
    </w:p>
    <w:sectPr w:rsidR="001D70F6" w:rsidRPr="001D70F6" w:rsidSect="00E76A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11"/>
        </w:tabs>
        <w:ind w:left="104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11"/>
        </w:tabs>
        <w:ind w:left="118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11"/>
        </w:tabs>
        <w:ind w:left="133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11"/>
        </w:tabs>
        <w:ind w:left="147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11"/>
        </w:tabs>
        <w:ind w:left="161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11"/>
        </w:tabs>
        <w:ind w:left="176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11"/>
        </w:tabs>
        <w:ind w:left="190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11"/>
        </w:tabs>
        <w:ind w:left="205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11"/>
        </w:tabs>
        <w:ind w:left="2195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4D"/>
    <w:rsid w:val="00026B8C"/>
    <w:rsid w:val="00076D85"/>
    <w:rsid w:val="00140255"/>
    <w:rsid w:val="001C7D2F"/>
    <w:rsid w:val="001D70F6"/>
    <w:rsid w:val="00220F9D"/>
    <w:rsid w:val="00371A76"/>
    <w:rsid w:val="003721A1"/>
    <w:rsid w:val="00491B4D"/>
    <w:rsid w:val="004D7956"/>
    <w:rsid w:val="004F164D"/>
    <w:rsid w:val="00515343"/>
    <w:rsid w:val="0052007B"/>
    <w:rsid w:val="00523296"/>
    <w:rsid w:val="00564056"/>
    <w:rsid w:val="006B1BE5"/>
    <w:rsid w:val="006E7822"/>
    <w:rsid w:val="007B6D85"/>
    <w:rsid w:val="007C57A0"/>
    <w:rsid w:val="007F1CDA"/>
    <w:rsid w:val="0097533C"/>
    <w:rsid w:val="009A0765"/>
    <w:rsid w:val="00A06FE6"/>
    <w:rsid w:val="00B0066F"/>
    <w:rsid w:val="00B13BB0"/>
    <w:rsid w:val="00B558BE"/>
    <w:rsid w:val="00B95FD3"/>
    <w:rsid w:val="00BE4029"/>
    <w:rsid w:val="00C67C03"/>
    <w:rsid w:val="00D232BA"/>
    <w:rsid w:val="00D6251C"/>
    <w:rsid w:val="00E71CC8"/>
    <w:rsid w:val="00E76AF0"/>
    <w:rsid w:val="00FB04C7"/>
    <w:rsid w:val="00FD2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D3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B95FD3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5FD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unhideWhenUsed/>
    <w:rsid w:val="00B95FD3"/>
    <w:pPr>
      <w:spacing w:after="120"/>
    </w:pPr>
  </w:style>
  <w:style w:type="character" w:customStyle="1" w:styleId="a4">
    <w:name w:val="Основной текст Знак"/>
    <w:basedOn w:val="a1"/>
    <w:link w:val="a0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nhideWhenUsed/>
    <w:rsid w:val="00B95FD3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customStyle="1" w:styleId="11">
    <w:name w:val="Знак1 Знак Знак Знак"/>
    <w:basedOn w:val="a"/>
    <w:rsid w:val="00B95FD3"/>
    <w:pPr>
      <w:suppressAutoHyphens w:val="0"/>
      <w:spacing w:after="160" w:line="240" w:lineRule="exact"/>
    </w:pPr>
    <w:rPr>
      <w:rFonts w:ascii="Verdana" w:hAnsi="Verdana" w:cs="Times New Roman"/>
      <w:kern w:val="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D3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B95FD3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5FD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unhideWhenUsed/>
    <w:rsid w:val="00B95FD3"/>
    <w:pPr>
      <w:spacing w:after="120"/>
    </w:pPr>
  </w:style>
  <w:style w:type="character" w:customStyle="1" w:styleId="a4">
    <w:name w:val="Основной текст Знак"/>
    <w:basedOn w:val="a1"/>
    <w:link w:val="a0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nhideWhenUsed/>
    <w:rsid w:val="00B95FD3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customStyle="1" w:styleId="11">
    <w:name w:val="Знак1 Знак Знак Знак"/>
    <w:basedOn w:val="a"/>
    <w:rsid w:val="00B95FD3"/>
    <w:pPr>
      <w:suppressAutoHyphens w:val="0"/>
      <w:spacing w:after="160" w:line="240" w:lineRule="exact"/>
    </w:pPr>
    <w:rPr>
      <w:rFonts w:ascii="Verdana" w:hAnsi="Verdana" w:cs="Times New Roman"/>
      <w:kern w:val="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32D3B-92E1-4F7E-AE94-05D9C6019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Заинского муниципального района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Бывальцева Альбина Азатовна</dc:creator>
  <cp:lastModifiedBy>Территориальная ИК</cp:lastModifiedBy>
  <cp:revision>4</cp:revision>
  <dcterms:created xsi:type="dcterms:W3CDTF">2019-07-18T13:32:00Z</dcterms:created>
  <dcterms:modified xsi:type="dcterms:W3CDTF">2019-07-18T13:34:00Z</dcterms:modified>
</cp:coreProperties>
</file>