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67" w:rsidRDefault="00054F67" w:rsidP="00054F6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Кукморе 45-летний мужчина предстанет перед </w:t>
      </w:r>
      <w:proofErr w:type="gramStart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судом </w:t>
      </w:r>
      <w:r w:rsidRPr="00054F6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</w:t>
      </w:r>
      <w:proofErr w:type="gramEnd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обвинению в нарушении</w:t>
      </w:r>
      <w:r w:rsidRPr="00054F6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неприкосновенности жилища</w:t>
      </w:r>
    </w:p>
    <w:p w:rsidR="00054F67" w:rsidRPr="00054F67" w:rsidRDefault="00054F67" w:rsidP="00054F6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54F67" w:rsidRPr="00054F67" w:rsidRDefault="00054F67" w:rsidP="00054F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Прокуратура </w:t>
      </w:r>
      <w:proofErr w:type="spellStart"/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Кукморского</w:t>
      </w:r>
      <w:proofErr w:type="spellEnd"/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района утвердила обвинительное заключение по уголовному делу в отношении 45-летнего ранее судимого местного жителя. Он обвиняется в совершении преступления, предусмотренного ч. 1 ст. 139 УК РФ (нарушение неприкосновенности жилища).</w:t>
      </w:r>
    </w:p>
    <w:p w:rsidR="00054F67" w:rsidRPr="00054F67" w:rsidRDefault="00054F67" w:rsidP="00054F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По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материалам дела</w:t>
      </w:r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22 ноября 2021 года обвиняемый, будучи в нетрезвом виде, разбил окно веранды и незаконно проник в жилище бывшей супруги на улице Грибоедова в Кукморе.  </w:t>
      </w:r>
    </w:p>
    <w:p w:rsidR="00054F67" w:rsidRPr="00054F67" w:rsidRDefault="00054F67" w:rsidP="00054F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Свою вину мужчина не признал.</w:t>
      </w:r>
    </w:p>
    <w:p w:rsidR="00054F67" w:rsidRPr="00054F67" w:rsidRDefault="00054F67" w:rsidP="00054F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Уголовное дело направлено в мировой суд для </w:t>
      </w:r>
      <w:proofErr w:type="gramStart"/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рассмотрения</w:t>
      </w:r>
      <w:proofErr w:type="gramEnd"/>
      <w:r w:rsidRPr="00054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по существу.</w:t>
      </w:r>
    </w:p>
    <w:p w:rsidR="00A05368" w:rsidRPr="00054F67" w:rsidRDefault="00054F67">
      <w:pPr>
        <w:rPr>
          <w:sz w:val="30"/>
          <w:szCs w:val="30"/>
        </w:rPr>
      </w:pPr>
      <w:r>
        <w:t xml:space="preserve"> </w:t>
      </w:r>
      <w:r w:rsidRPr="00054F67">
        <w:rPr>
          <w:sz w:val="30"/>
          <w:szCs w:val="30"/>
        </w:rPr>
        <w:t>Пр</w:t>
      </w:r>
      <w:bookmarkStart w:id="0" w:name="_GoBack"/>
      <w:bookmarkEnd w:id="0"/>
      <w:r w:rsidRPr="00054F67">
        <w:rPr>
          <w:sz w:val="30"/>
          <w:szCs w:val="30"/>
        </w:rPr>
        <w:t xml:space="preserve">окуратура </w:t>
      </w:r>
      <w:proofErr w:type="spellStart"/>
      <w:r w:rsidRPr="00054F67">
        <w:rPr>
          <w:sz w:val="30"/>
          <w:szCs w:val="30"/>
        </w:rPr>
        <w:t>Кукморского</w:t>
      </w:r>
      <w:proofErr w:type="spellEnd"/>
      <w:r w:rsidRPr="00054F67">
        <w:rPr>
          <w:sz w:val="30"/>
          <w:szCs w:val="30"/>
        </w:rPr>
        <w:t xml:space="preserve"> района </w:t>
      </w:r>
    </w:p>
    <w:sectPr w:rsidR="00A05368" w:rsidRPr="0005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88"/>
    <w:rsid w:val="00054F67"/>
    <w:rsid w:val="008F4288"/>
    <w:rsid w:val="00A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AD62"/>
  <w15:chartTrackingRefBased/>
  <w15:docId w15:val="{D086B45D-0902-4870-B6F3-3C72DF1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2023-06-28T10:02:00Z</dcterms:created>
  <dcterms:modified xsi:type="dcterms:W3CDTF">2023-06-28T10:04:00Z</dcterms:modified>
</cp:coreProperties>
</file>