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043" w:rsidRPr="00D03043" w:rsidRDefault="00D03043" w:rsidP="00D030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03043">
        <w:rPr>
          <w:rFonts w:ascii="Times New Roman" w:hAnsi="Times New Roman" w:cs="Times New Roman"/>
          <w:b/>
          <w:sz w:val="28"/>
          <w:szCs w:val="28"/>
        </w:rPr>
        <w:t xml:space="preserve">С 04.07.2017 изменился список документов, которые можно потребовать, если продавец сомневается в том, что покупатель алкоголя достиг совершеннолетия </w:t>
      </w:r>
    </w:p>
    <w:p w:rsidR="00D03043" w:rsidRPr="00D03043" w:rsidRDefault="00D03043" w:rsidP="00D03043">
      <w:pPr>
        <w:ind w:left="36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03043">
        <w:rPr>
          <w:rFonts w:ascii="Times New Roman" w:hAnsi="Times New Roman" w:cs="Times New Roman"/>
          <w:sz w:val="28"/>
          <w:szCs w:val="28"/>
        </w:rPr>
        <w:t>В соответствии с приказом министерства промышленности и торговли Российской Федерации от 31.05.2017 № 1728 утвержден перечень документов, позволяющих установить возраст покупателя алкогольной продукции, которые продавец вправе потребовать в случае возникновения у него сомнения в достижении этим покупателем совершеннолетия.</w:t>
      </w:r>
    </w:p>
    <w:p w:rsidR="00D03043" w:rsidRPr="00C25E80" w:rsidRDefault="00D03043" w:rsidP="00D03043">
      <w:pPr>
        <w:rPr>
          <w:rFonts w:ascii="Times New Roman" w:hAnsi="Times New Roman" w:cs="Times New Roman"/>
          <w:sz w:val="28"/>
          <w:szCs w:val="28"/>
        </w:rPr>
      </w:pPr>
      <w:r w:rsidRPr="00C25E80">
        <w:rPr>
          <w:rFonts w:ascii="Times New Roman" w:hAnsi="Times New Roman" w:cs="Times New Roman"/>
          <w:sz w:val="28"/>
          <w:szCs w:val="28"/>
        </w:rPr>
        <w:t>Таковыми являются:</w:t>
      </w:r>
    </w:p>
    <w:p w:rsidR="00D03043" w:rsidRPr="00C25E80" w:rsidRDefault="00D03043" w:rsidP="00D03043">
      <w:pPr>
        <w:rPr>
          <w:rFonts w:ascii="Times New Roman" w:hAnsi="Times New Roman" w:cs="Times New Roman"/>
          <w:sz w:val="28"/>
          <w:szCs w:val="28"/>
        </w:rPr>
      </w:pPr>
      <w:r w:rsidRPr="00C25E80">
        <w:rPr>
          <w:rFonts w:ascii="Times New Roman" w:hAnsi="Times New Roman" w:cs="Times New Roman"/>
          <w:sz w:val="28"/>
          <w:szCs w:val="28"/>
        </w:rPr>
        <w:t>- паспорт гражданина Российской Федерации, удостоверяющий личность гражданина Российской Федерации на территории Российской Федерации,</w:t>
      </w:r>
    </w:p>
    <w:p w:rsidR="00D03043" w:rsidRPr="00C25E80" w:rsidRDefault="00D03043" w:rsidP="00D03043">
      <w:pPr>
        <w:rPr>
          <w:rFonts w:ascii="Times New Roman" w:hAnsi="Times New Roman" w:cs="Times New Roman"/>
          <w:sz w:val="28"/>
          <w:szCs w:val="28"/>
        </w:rPr>
      </w:pPr>
      <w:r w:rsidRPr="00C25E80">
        <w:rPr>
          <w:rFonts w:ascii="Times New Roman" w:hAnsi="Times New Roman" w:cs="Times New Roman"/>
          <w:sz w:val="28"/>
          <w:szCs w:val="28"/>
        </w:rPr>
        <w:t>- паспорт гражданина Российской Федерации, удостоверяющий личность гражданина Российской Федерации за пределами территории Российской Федерации,</w:t>
      </w:r>
    </w:p>
    <w:p w:rsidR="00D03043" w:rsidRPr="00C25E80" w:rsidRDefault="00D03043" w:rsidP="00D03043">
      <w:pPr>
        <w:rPr>
          <w:rFonts w:ascii="Times New Roman" w:hAnsi="Times New Roman" w:cs="Times New Roman"/>
          <w:sz w:val="28"/>
          <w:szCs w:val="28"/>
        </w:rPr>
      </w:pPr>
      <w:r w:rsidRPr="00C25E80">
        <w:rPr>
          <w:rFonts w:ascii="Times New Roman" w:hAnsi="Times New Roman" w:cs="Times New Roman"/>
          <w:sz w:val="28"/>
          <w:szCs w:val="28"/>
        </w:rPr>
        <w:t>- временное удостоверение личности гражданина Российской Федерации,</w:t>
      </w:r>
    </w:p>
    <w:p w:rsidR="00D03043" w:rsidRPr="00C25E80" w:rsidRDefault="00D03043" w:rsidP="00D03043">
      <w:pPr>
        <w:rPr>
          <w:rFonts w:ascii="Times New Roman" w:hAnsi="Times New Roman" w:cs="Times New Roman"/>
          <w:sz w:val="28"/>
          <w:szCs w:val="28"/>
        </w:rPr>
      </w:pPr>
      <w:r w:rsidRPr="00C25E80">
        <w:rPr>
          <w:rFonts w:ascii="Times New Roman" w:hAnsi="Times New Roman" w:cs="Times New Roman"/>
          <w:sz w:val="28"/>
          <w:szCs w:val="28"/>
        </w:rPr>
        <w:t>- удостоверение личности моряка,</w:t>
      </w:r>
    </w:p>
    <w:p w:rsidR="00D03043" w:rsidRPr="00C25E80" w:rsidRDefault="00D03043" w:rsidP="00D03043">
      <w:pPr>
        <w:rPr>
          <w:rFonts w:ascii="Times New Roman" w:hAnsi="Times New Roman" w:cs="Times New Roman"/>
          <w:sz w:val="28"/>
          <w:szCs w:val="28"/>
        </w:rPr>
      </w:pPr>
      <w:r w:rsidRPr="00C25E80">
        <w:rPr>
          <w:rFonts w:ascii="Times New Roman" w:hAnsi="Times New Roman" w:cs="Times New Roman"/>
          <w:sz w:val="28"/>
          <w:szCs w:val="28"/>
        </w:rPr>
        <w:t>- дипломатический паспорт гражданина Российской Федерации,</w:t>
      </w:r>
    </w:p>
    <w:p w:rsidR="00D03043" w:rsidRPr="00C25E80" w:rsidRDefault="00D03043" w:rsidP="00D03043">
      <w:pPr>
        <w:rPr>
          <w:rFonts w:ascii="Times New Roman" w:hAnsi="Times New Roman" w:cs="Times New Roman"/>
          <w:sz w:val="28"/>
          <w:szCs w:val="28"/>
        </w:rPr>
      </w:pPr>
      <w:r w:rsidRPr="00C25E80">
        <w:rPr>
          <w:rFonts w:ascii="Times New Roman" w:hAnsi="Times New Roman" w:cs="Times New Roman"/>
          <w:sz w:val="28"/>
          <w:szCs w:val="28"/>
        </w:rPr>
        <w:t>- служебный паспорт гражданина Российской Федерации,</w:t>
      </w:r>
    </w:p>
    <w:p w:rsidR="00D03043" w:rsidRPr="00C25E80" w:rsidRDefault="00D03043" w:rsidP="00D03043">
      <w:pPr>
        <w:rPr>
          <w:rFonts w:ascii="Times New Roman" w:hAnsi="Times New Roman" w:cs="Times New Roman"/>
          <w:sz w:val="28"/>
          <w:szCs w:val="28"/>
        </w:rPr>
      </w:pPr>
      <w:r w:rsidRPr="00C25E80">
        <w:rPr>
          <w:rFonts w:ascii="Times New Roman" w:hAnsi="Times New Roman" w:cs="Times New Roman"/>
          <w:sz w:val="28"/>
          <w:szCs w:val="28"/>
        </w:rPr>
        <w:t>- удостоверение личности военнослужащего или военный билет гражданина Российской Федерации,</w:t>
      </w:r>
    </w:p>
    <w:p w:rsidR="00D03043" w:rsidRPr="00C25E80" w:rsidRDefault="00D03043" w:rsidP="00D03043">
      <w:pPr>
        <w:rPr>
          <w:rFonts w:ascii="Times New Roman" w:hAnsi="Times New Roman" w:cs="Times New Roman"/>
          <w:sz w:val="28"/>
          <w:szCs w:val="28"/>
        </w:rPr>
      </w:pPr>
      <w:r w:rsidRPr="00C25E80">
        <w:rPr>
          <w:rFonts w:ascii="Times New Roman" w:hAnsi="Times New Roman" w:cs="Times New Roman"/>
          <w:sz w:val="28"/>
          <w:szCs w:val="28"/>
        </w:rPr>
        <w:t>- паспорт заграничный (дипломатический, служебный, обыкновенный) иностранного гражданина либо иной документ, удостоверяющий личность, признаваемый в этом качестве Российской Федерацией,</w:t>
      </w:r>
    </w:p>
    <w:p w:rsidR="00D03043" w:rsidRPr="00C25E80" w:rsidRDefault="00D03043" w:rsidP="00D03043">
      <w:pPr>
        <w:rPr>
          <w:rFonts w:ascii="Times New Roman" w:hAnsi="Times New Roman" w:cs="Times New Roman"/>
          <w:sz w:val="28"/>
          <w:szCs w:val="28"/>
        </w:rPr>
      </w:pPr>
      <w:r w:rsidRPr="00C25E80">
        <w:rPr>
          <w:rFonts w:ascii="Times New Roman" w:hAnsi="Times New Roman" w:cs="Times New Roman"/>
          <w:sz w:val="28"/>
          <w:szCs w:val="28"/>
        </w:rPr>
        <w:t>- вид на жительство лица без гражданства в Российской Федерации,</w:t>
      </w:r>
    </w:p>
    <w:p w:rsidR="00D03043" w:rsidRPr="00C25E80" w:rsidRDefault="00D03043" w:rsidP="00D03043">
      <w:pPr>
        <w:rPr>
          <w:rFonts w:ascii="Times New Roman" w:hAnsi="Times New Roman" w:cs="Times New Roman"/>
          <w:sz w:val="28"/>
          <w:szCs w:val="28"/>
        </w:rPr>
      </w:pPr>
      <w:r w:rsidRPr="00C25E80">
        <w:rPr>
          <w:rFonts w:ascii="Times New Roman" w:hAnsi="Times New Roman" w:cs="Times New Roman"/>
          <w:sz w:val="28"/>
          <w:szCs w:val="28"/>
        </w:rPr>
        <w:t>- разрешение на временное проживание лица без гражданства в Российской Федерации,</w:t>
      </w:r>
    </w:p>
    <w:p w:rsidR="00D03043" w:rsidRPr="00C25E80" w:rsidRDefault="00D03043" w:rsidP="00D03043">
      <w:pPr>
        <w:rPr>
          <w:rFonts w:ascii="Times New Roman" w:hAnsi="Times New Roman" w:cs="Times New Roman"/>
          <w:sz w:val="28"/>
          <w:szCs w:val="28"/>
        </w:rPr>
      </w:pPr>
      <w:r w:rsidRPr="00C25E80">
        <w:rPr>
          <w:rFonts w:ascii="Times New Roman" w:hAnsi="Times New Roman" w:cs="Times New Roman"/>
          <w:sz w:val="28"/>
          <w:szCs w:val="28"/>
        </w:rPr>
        <w:t>- удостоверение беженца,</w:t>
      </w:r>
    </w:p>
    <w:p w:rsidR="00D03043" w:rsidRPr="00C25E80" w:rsidRDefault="00D03043" w:rsidP="00D03043">
      <w:pPr>
        <w:rPr>
          <w:rFonts w:ascii="Times New Roman" w:hAnsi="Times New Roman" w:cs="Times New Roman"/>
          <w:sz w:val="28"/>
          <w:szCs w:val="28"/>
        </w:rPr>
      </w:pPr>
      <w:r w:rsidRPr="00C25E80">
        <w:rPr>
          <w:rFonts w:ascii="Times New Roman" w:hAnsi="Times New Roman" w:cs="Times New Roman"/>
          <w:sz w:val="28"/>
          <w:szCs w:val="28"/>
        </w:rPr>
        <w:t>-свидетельство о предоставлении временного убежища на территории Российской Федерации,</w:t>
      </w:r>
    </w:p>
    <w:p w:rsidR="00D03043" w:rsidRPr="00C25E80" w:rsidRDefault="00D03043" w:rsidP="00D03043">
      <w:pPr>
        <w:rPr>
          <w:rFonts w:ascii="Times New Roman" w:hAnsi="Times New Roman" w:cs="Times New Roman"/>
          <w:sz w:val="28"/>
          <w:szCs w:val="28"/>
        </w:rPr>
      </w:pPr>
      <w:r w:rsidRPr="00C25E80">
        <w:rPr>
          <w:rFonts w:ascii="Times New Roman" w:hAnsi="Times New Roman" w:cs="Times New Roman"/>
          <w:sz w:val="28"/>
          <w:szCs w:val="28"/>
        </w:rPr>
        <w:t>-водительское удостоверение.</w:t>
      </w:r>
    </w:p>
    <w:p w:rsidR="00D03043" w:rsidRPr="00C25E80" w:rsidRDefault="00D03043" w:rsidP="00D03043">
      <w:pPr>
        <w:rPr>
          <w:rFonts w:ascii="Times New Roman" w:hAnsi="Times New Roman" w:cs="Times New Roman"/>
          <w:sz w:val="28"/>
          <w:szCs w:val="28"/>
        </w:rPr>
      </w:pPr>
      <w:r w:rsidRPr="00C25E80">
        <w:rPr>
          <w:rFonts w:ascii="Times New Roman" w:hAnsi="Times New Roman" w:cs="Times New Roman"/>
          <w:sz w:val="28"/>
          <w:szCs w:val="28"/>
        </w:rPr>
        <w:lastRenderedPageBreak/>
        <w:t xml:space="preserve">С 04.07.2017 вышеуказанный перечень пополнился еще </w:t>
      </w:r>
      <w:proofErr w:type="spellStart"/>
      <w:r w:rsidRPr="00C25E80">
        <w:rPr>
          <w:rFonts w:ascii="Times New Roman" w:hAnsi="Times New Roman" w:cs="Times New Roman"/>
          <w:sz w:val="28"/>
          <w:szCs w:val="28"/>
        </w:rPr>
        <w:t>персонифицированой</w:t>
      </w:r>
      <w:proofErr w:type="spellEnd"/>
      <w:r w:rsidRPr="00C25E80">
        <w:rPr>
          <w:rFonts w:ascii="Times New Roman" w:hAnsi="Times New Roman" w:cs="Times New Roman"/>
          <w:sz w:val="28"/>
          <w:szCs w:val="28"/>
        </w:rPr>
        <w:t xml:space="preserve"> картой зрителя, которая необходима для посещения чемпионата мира по футболу 2018 году и Кубка конфедераций 2017 года. Подтвердить возраст этой картой можно будет до 31 декабря 2018 года.</w:t>
      </w:r>
    </w:p>
    <w:p w:rsidR="00D03043" w:rsidRPr="00C25E80" w:rsidRDefault="00D03043" w:rsidP="00D0304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25E80">
        <w:rPr>
          <w:rFonts w:ascii="Times New Roman" w:hAnsi="Times New Roman" w:cs="Times New Roman"/>
          <w:sz w:val="28"/>
          <w:szCs w:val="28"/>
        </w:rPr>
        <w:t>За розничную продажу несовершеннолетнему алкогольной продукции, если это действие не содержит уголовно наказуемого деяния, предусмотрена административная ответственности по ст. 14.16 ч. 2.1 Кодекса Российской Федерации об административных правонарушениях, влекущая наказание в виде административного штрафа на граждан в размере от тридцати тысяч до пятидесяти тысяч рублей; на должностных лиц - от ста тысяч до двухсот тысяч рублей;</w:t>
      </w:r>
      <w:proofErr w:type="gramEnd"/>
      <w:r w:rsidRPr="00C25E80">
        <w:rPr>
          <w:rFonts w:ascii="Times New Roman" w:hAnsi="Times New Roman" w:cs="Times New Roman"/>
          <w:sz w:val="28"/>
          <w:szCs w:val="28"/>
        </w:rPr>
        <w:t xml:space="preserve"> на юридических лиц - от трехсот тысяч до пятисот тысяч рублей.</w:t>
      </w:r>
    </w:p>
    <w:p w:rsidR="002761EB" w:rsidRDefault="002761EB"/>
    <w:sectPr w:rsidR="002761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9D7408"/>
    <w:multiLevelType w:val="hybridMultilevel"/>
    <w:tmpl w:val="00008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043"/>
    <w:rsid w:val="002761EB"/>
    <w:rsid w:val="00D03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0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30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0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30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InforPc</dc:creator>
  <cp:lastModifiedBy>InforPc</cp:lastModifiedBy>
  <cp:revision>1</cp:revision>
  <dcterms:created xsi:type="dcterms:W3CDTF">2017-07-22T05:59:00Z</dcterms:created>
  <dcterms:modified xsi:type="dcterms:W3CDTF">2017-07-22T06:01:00Z</dcterms:modified>
</cp:coreProperties>
</file>