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835" w:rsidRPr="004D514E" w:rsidRDefault="001B017F" w:rsidP="00724835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Росреестр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Татарстана: п</w:t>
      </w:r>
      <w:r w:rsidR="005D2BBB">
        <w:rPr>
          <w:rFonts w:ascii="Times New Roman" w:hAnsi="Times New Roman"/>
          <w:b/>
          <w:sz w:val="24"/>
          <w:szCs w:val="24"/>
        </w:rPr>
        <w:t xml:space="preserve">риобретая недвижимость в охранной </w:t>
      </w:r>
      <w:r w:rsidR="00724835" w:rsidRPr="004D514E">
        <w:rPr>
          <w:rFonts w:ascii="Times New Roman" w:hAnsi="Times New Roman"/>
          <w:b/>
          <w:sz w:val="24"/>
          <w:szCs w:val="24"/>
        </w:rPr>
        <w:t xml:space="preserve">зоне, </w:t>
      </w:r>
      <w:r w:rsidR="00C721FF">
        <w:rPr>
          <w:rFonts w:ascii="Times New Roman" w:hAnsi="Times New Roman"/>
          <w:b/>
          <w:sz w:val="24"/>
          <w:szCs w:val="24"/>
        </w:rPr>
        <w:t>будьте бдительны</w:t>
      </w:r>
    </w:p>
    <w:p w:rsidR="001B017F" w:rsidRDefault="001B017F" w:rsidP="007248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>
        <w:rPr>
          <w:b/>
        </w:rPr>
        <w:t>На территории</w:t>
      </w:r>
      <w:r w:rsidR="00D968E1">
        <w:rPr>
          <w:b/>
        </w:rPr>
        <w:t xml:space="preserve"> Республики Татарстан, по данным на 1 ноября, насчитывается более 74 тысяч зон с</w:t>
      </w:r>
      <w:r w:rsidR="0076535E">
        <w:rPr>
          <w:b/>
        </w:rPr>
        <w:t xml:space="preserve"> особыми условиями использования</w:t>
      </w:r>
      <w:r w:rsidR="00D968E1">
        <w:rPr>
          <w:b/>
        </w:rPr>
        <w:t xml:space="preserve"> территорий. </w:t>
      </w:r>
      <w:proofErr w:type="gramStart"/>
      <w:r w:rsidR="00D968E1">
        <w:rPr>
          <w:b/>
        </w:rPr>
        <w:t>Приобретающим</w:t>
      </w:r>
      <w:proofErr w:type="gramEnd"/>
      <w:r w:rsidR="00D968E1">
        <w:rPr>
          <w:b/>
        </w:rPr>
        <w:t xml:space="preserve"> недвижимость в указанных зонах, необходимо учитывать данный факт.  </w:t>
      </w:r>
    </w:p>
    <w:p w:rsidR="001B017F" w:rsidRDefault="001B017F" w:rsidP="007248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</w:p>
    <w:p w:rsidR="00724835" w:rsidRDefault="00724835" w:rsidP="00724835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>З</w:t>
      </w:r>
      <w:r w:rsidRPr="00CE3D6A">
        <w:t xml:space="preserve">емельный участок, попавший в границы охранной зоны, вполне законно может быть продан или </w:t>
      </w:r>
      <w:r>
        <w:t>подарен</w:t>
      </w:r>
      <w:r w:rsidRPr="00CE3D6A">
        <w:t>.</w:t>
      </w:r>
      <w:r>
        <w:t xml:space="preserve"> Однако вхождение земельно</w:t>
      </w:r>
      <w:r w:rsidRPr="00CE3D6A">
        <w:t>го участка в охранную зону, ограничивает собственника в использовании земельного участка.</w:t>
      </w:r>
    </w:p>
    <w:p w:rsidR="005D2BBB" w:rsidRDefault="005D2BBB" w:rsidP="005D2BBB">
      <w:pPr>
        <w:spacing w:after="0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5D2BBB" w:rsidRDefault="005D2BBB" w:rsidP="005D2BBB">
      <w:pPr>
        <w:spacing w:after="0"/>
        <w:jc w:val="both"/>
        <w:rPr>
          <w:rFonts w:ascii="Times New Roman" w:eastAsia="Times New Roman" w:hAnsi="Times New Roman"/>
          <w:b/>
          <w:i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pacing w:val="2"/>
          <w:sz w:val="24"/>
          <w:szCs w:val="24"/>
          <w:lang w:eastAsia="ru-RU"/>
        </w:rPr>
        <w:t>К сведению</w:t>
      </w:r>
    </w:p>
    <w:p w:rsidR="005D2BBB" w:rsidRPr="005D2BBB" w:rsidRDefault="005D2BBB" w:rsidP="005D2BBB">
      <w:pPr>
        <w:spacing w:after="0"/>
        <w:jc w:val="both"/>
        <w:rPr>
          <w:rFonts w:ascii="Times New Roman" w:eastAsia="Times New Roman" w:hAnsi="Times New Roman"/>
          <w:b/>
          <w:i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pacing w:val="2"/>
          <w:sz w:val="24"/>
          <w:szCs w:val="24"/>
          <w:lang w:eastAsia="ru-RU"/>
        </w:rPr>
        <w:t xml:space="preserve">К </w:t>
      </w:r>
      <w:r w:rsidRPr="005D2BBB">
        <w:rPr>
          <w:rFonts w:ascii="Times New Roman" w:eastAsia="Times New Roman" w:hAnsi="Times New Roman"/>
          <w:b/>
          <w:i/>
          <w:spacing w:val="2"/>
          <w:sz w:val="24"/>
          <w:szCs w:val="24"/>
          <w:lang w:eastAsia="ru-RU"/>
        </w:rPr>
        <w:t>зонам с особыми усло</w:t>
      </w:r>
      <w:r>
        <w:rPr>
          <w:rFonts w:ascii="Times New Roman" w:eastAsia="Times New Roman" w:hAnsi="Times New Roman"/>
          <w:b/>
          <w:i/>
          <w:spacing w:val="2"/>
          <w:sz w:val="24"/>
          <w:szCs w:val="24"/>
          <w:lang w:eastAsia="ru-RU"/>
        </w:rPr>
        <w:t>виями использования территорий относятся</w:t>
      </w:r>
      <w:r w:rsidRPr="005D2BBB">
        <w:rPr>
          <w:rFonts w:ascii="Times New Roman" w:eastAsia="Times New Roman" w:hAnsi="Times New Roman"/>
          <w:b/>
          <w:i/>
          <w:spacing w:val="2"/>
          <w:sz w:val="24"/>
          <w:szCs w:val="24"/>
          <w:lang w:eastAsia="ru-RU"/>
        </w:rPr>
        <w:t xml:space="preserve"> охранные, санитарно-защитные зоны, зоны объектов культурного наследия (памятников истории и культуры) народов РФ, </w:t>
      </w:r>
      <w:proofErr w:type="spellStart"/>
      <w:r w:rsidRPr="005D2BBB">
        <w:rPr>
          <w:rFonts w:ascii="Times New Roman" w:eastAsia="Times New Roman" w:hAnsi="Times New Roman"/>
          <w:b/>
          <w:i/>
          <w:spacing w:val="2"/>
          <w:sz w:val="24"/>
          <w:szCs w:val="24"/>
          <w:lang w:eastAsia="ru-RU"/>
        </w:rPr>
        <w:t>водоохранные</w:t>
      </w:r>
      <w:proofErr w:type="spellEnd"/>
      <w:r w:rsidRPr="005D2BBB">
        <w:rPr>
          <w:rFonts w:ascii="Times New Roman" w:eastAsia="Times New Roman" w:hAnsi="Times New Roman"/>
          <w:b/>
          <w:i/>
          <w:spacing w:val="2"/>
          <w:sz w:val="24"/>
          <w:szCs w:val="24"/>
          <w:lang w:eastAsia="ru-RU"/>
        </w:rPr>
        <w:t xml:space="preserve"> зоны, зоны затопления, подтопления, зоны санитарной охраны источников питьевого и хозяйственно-бытового водоснабжения, зоны охраняемых объектов, иные зоны, устанавливаемые в соответствии с законодательством РФ.</w:t>
      </w:r>
    </w:p>
    <w:p w:rsidR="005D2BBB" w:rsidRPr="005D2BBB" w:rsidRDefault="005D2BBB" w:rsidP="007248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</w:rPr>
      </w:pPr>
    </w:p>
    <w:p w:rsidR="00724835" w:rsidRPr="00E87818" w:rsidRDefault="00724835" w:rsidP="00E87818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7818">
        <w:rPr>
          <w:rFonts w:ascii="Times New Roman" w:hAnsi="Times New Roman"/>
          <w:sz w:val="24"/>
          <w:szCs w:val="24"/>
          <w:lang w:eastAsia="ru-RU"/>
        </w:rPr>
        <w:t xml:space="preserve">К примеру, в охранных зонах </w:t>
      </w:r>
      <w:proofErr w:type="spellStart"/>
      <w:r w:rsidRPr="00E87818">
        <w:rPr>
          <w:rFonts w:ascii="Times New Roman" w:hAnsi="Times New Roman"/>
          <w:sz w:val="24"/>
          <w:szCs w:val="24"/>
          <w:lang w:eastAsia="ru-RU"/>
        </w:rPr>
        <w:t>электросетевого</w:t>
      </w:r>
      <w:proofErr w:type="spellEnd"/>
      <w:r w:rsidRPr="00E87818">
        <w:rPr>
          <w:rFonts w:ascii="Times New Roman" w:hAnsi="Times New Roman"/>
          <w:sz w:val="24"/>
          <w:szCs w:val="24"/>
          <w:lang w:eastAsia="ru-RU"/>
        </w:rPr>
        <w:t xml:space="preserve"> хозяйства запрещается осуществлять любые действия, которые могут нарушить безопасную работу объектов </w:t>
      </w:r>
      <w:proofErr w:type="spellStart"/>
      <w:r w:rsidRPr="00E87818">
        <w:rPr>
          <w:rFonts w:ascii="Times New Roman" w:hAnsi="Times New Roman"/>
          <w:sz w:val="24"/>
          <w:szCs w:val="24"/>
          <w:lang w:eastAsia="ru-RU"/>
        </w:rPr>
        <w:t>электросетевого</w:t>
      </w:r>
      <w:proofErr w:type="spellEnd"/>
      <w:r w:rsidRPr="00E87818">
        <w:rPr>
          <w:rFonts w:ascii="Times New Roman" w:hAnsi="Times New Roman"/>
          <w:sz w:val="24"/>
          <w:szCs w:val="24"/>
          <w:lang w:eastAsia="ru-RU"/>
        </w:rPr>
        <w:t xml:space="preserve"> хозяйства. На земельных участках, на которых размещены объекты системы газоснабжения, также не </w:t>
      </w:r>
      <w:proofErr w:type="gramStart"/>
      <w:r w:rsidRPr="00E87818">
        <w:rPr>
          <w:rFonts w:ascii="Times New Roman" w:hAnsi="Times New Roman"/>
          <w:sz w:val="24"/>
          <w:szCs w:val="24"/>
          <w:lang w:eastAsia="ru-RU"/>
        </w:rPr>
        <w:t>допускается строительство каких бы то ни было</w:t>
      </w:r>
      <w:proofErr w:type="gramEnd"/>
      <w:r w:rsidRPr="00E87818">
        <w:rPr>
          <w:rFonts w:ascii="Times New Roman" w:hAnsi="Times New Roman"/>
          <w:sz w:val="24"/>
          <w:szCs w:val="24"/>
          <w:lang w:eastAsia="ru-RU"/>
        </w:rPr>
        <w:t xml:space="preserve"> зданий, строений, сооружений в пределах установленных минимальных расстояний до объектов системы газоснабжения. </w:t>
      </w:r>
      <w:r w:rsidR="00E87818" w:rsidRPr="00E87818">
        <w:rPr>
          <w:rFonts w:ascii="Times New Roman" w:hAnsi="Times New Roman"/>
          <w:sz w:val="24"/>
          <w:szCs w:val="24"/>
          <w:lang w:eastAsia="ru-RU"/>
        </w:rPr>
        <w:t>Если строительство на таком земельном участке и возможно</w:t>
      </w:r>
      <w:r w:rsidR="00E87818">
        <w:rPr>
          <w:rFonts w:ascii="Times New Roman" w:hAnsi="Times New Roman"/>
          <w:sz w:val="24"/>
          <w:szCs w:val="24"/>
          <w:lang w:eastAsia="ru-RU"/>
        </w:rPr>
        <w:t xml:space="preserve"> (не в пределах минимальных расстояний)</w:t>
      </w:r>
      <w:r w:rsidR="00E87818" w:rsidRPr="00E87818">
        <w:rPr>
          <w:rFonts w:ascii="Times New Roman" w:hAnsi="Times New Roman"/>
          <w:sz w:val="24"/>
          <w:szCs w:val="24"/>
          <w:lang w:eastAsia="ru-RU"/>
        </w:rPr>
        <w:t xml:space="preserve">, то следует помнить, что до его осуществления необходимо получить согласования с соответствующими организациями, иначе есть риск, что вашу постройку впоследствии могут признать самовольной. </w:t>
      </w:r>
      <w:r w:rsidRPr="00E87818">
        <w:rPr>
          <w:rFonts w:ascii="Times New Roman" w:hAnsi="Times New Roman"/>
          <w:sz w:val="24"/>
          <w:szCs w:val="24"/>
          <w:lang w:eastAsia="ru-RU"/>
        </w:rPr>
        <w:t xml:space="preserve">Таким образом, приобретая объект недвижимости, входящий в  зону с особыми условиями использования территорий,  необходимо соблюдать ограничения, установленные для указанной зоны.  </w:t>
      </w:r>
    </w:p>
    <w:p w:rsidR="00724835" w:rsidRPr="00CE3D6A" w:rsidRDefault="00724835" w:rsidP="00724835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При заключении договора продавец  обязан предоставить покупателю имеющуюся у него информацию  об обременениях земельного участка и ограничениях его использования.</w:t>
      </w:r>
      <w:r w:rsidR="005D2B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Иными словами, если продается земельный участок, расположенный в охранной зоне, то стороны </w:t>
      </w:r>
      <w:r w:rsidRPr="00C27B8E">
        <w:rPr>
          <w:rFonts w:ascii="Times New Roman" w:hAnsi="Times New Roman"/>
          <w:b/>
          <w:sz w:val="24"/>
          <w:szCs w:val="24"/>
          <w:lang w:eastAsia="ru-RU"/>
        </w:rPr>
        <w:t xml:space="preserve">при составлении договора купли-продажи должны указать на наличие соответствующего ограничения права в связи с имеющейся охранной зоной. </w:t>
      </w:r>
      <w:r w:rsidRPr="00CE3D6A">
        <w:rPr>
          <w:rFonts w:ascii="Times New Roman" w:hAnsi="Times New Roman"/>
          <w:sz w:val="24"/>
          <w:szCs w:val="24"/>
          <w:lang w:eastAsia="ru-RU"/>
        </w:rPr>
        <w:t>В случае не предоставления продавцом информации о наличи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CE3D6A">
        <w:rPr>
          <w:rFonts w:ascii="Times New Roman" w:hAnsi="Times New Roman"/>
          <w:sz w:val="24"/>
          <w:szCs w:val="24"/>
          <w:lang w:eastAsia="ru-RU"/>
        </w:rPr>
        <w:t xml:space="preserve"> зон</w:t>
      </w:r>
      <w:r>
        <w:rPr>
          <w:rFonts w:ascii="Times New Roman" w:hAnsi="Times New Roman"/>
          <w:sz w:val="24"/>
          <w:szCs w:val="24"/>
          <w:lang w:eastAsia="ru-RU"/>
        </w:rPr>
        <w:t>ы</w:t>
      </w:r>
      <w:r w:rsidRPr="00CE3D6A">
        <w:rPr>
          <w:rFonts w:ascii="Times New Roman" w:hAnsi="Times New Roman"/>
          <w:sz w:val="24"/>
          <w:szCs w:val="24"/>
          <w:lang w:eastAsia="ru-RU"/>
        </w:rPr>
        <w:t xml:space="preserve"> с особыми ус</w:t>
      </w:r>
      <w:r>
        <w:rPr>
          <w:rFonts w:ascii="Times New Roman" w:hAnsi="Times New Roman"/>
          <w:sz w:val="24"/>
          <w:szCs w:val="24"/>
          <w:lang w:eastAsia="ru-RU"/>
        </w:rPr>
        <w:t>ловиями использования территории</w:t>
      </w:r>
      <w:r w:rsidRPr="00CE3D6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покупатель </w:t>
      </w:r>
      <w:r w:rsidRPr="00CE3D6A">
        <w:rPr>
          <w:rFonts w:ascii="Times New Roman" w:hAnsi="Times New Roman"/>
          <w:sz w:val="24"/>
          <w:szCs w:val="24"/>
          <w:lang w:eastAsia="ru-RU"/>
        </w:rPr>
        <w:t xml:space="preserve"> вправе требовать уменьшения покупной цены или расторжения договора купли-продажи земельного участка и возмещения причиненных ему убытков.</w:t>
      </w:r>
      <w:r>
        <w:rPr>
          <w:rFonts w:ascii="Times New Roman" w:hAnsi="Times New Roman"/>
          <w:sz w:val="24"/>
          <w:szCs w:val="24"/>
          <w:lang w:eastAsia="ru-RU"/>
        </w:rPr>
        <w:t xml:space="preserve"> Как показывает судебная практика, суды выносят решения о расторжении договора по указанному основанию.</w:t>
      </w:r>
    </w:p>
    <w:p w:rsidR="00724835" w:rsidRDefault="00724835" w:rsidP="0072483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Поэтому п</w:t>
      </w:r>
      <w:r w:rsidRPr="00CE3D6A">
        <w:rPr>
          <w:rFonts w:ascii="Times New Roman" w:hAnsi="Times New Roman"/>
          <w:sz w:val="24"/>
          <w:szCs w:val="24"/>
        </w:rPr>
        <w:t>ри приобретении объекта недвижимости необходимо проверить информа</w:t>
      </w:r>
      <w:r>
        <w:rPr>
          <w:rFonts w:ascii="Times New Roman" w:hAnsi="Times New Roman"/>
          <w:sz w:val="24"/>
          <w:szCs w:val="24"/>
        </w:rPr>
        <w:t>цию о вхождении</w:t>
      </w:r>
      <w:r w:rsidRPr="00CE3D6A">
        <w:rPr>
          <w:rFonts w:ascii="Times New Roman" w:hAnsi="Times New Roman"/>
          <w:sz w:val="24"/>
          <w:szCs w:val="24"/>
        </w:rPr>
        <w:t xml:space="preserve"> объекта в зону с особыми условиями использования территори</w:t>
      </w:r>
      <w:r>
        <w:rPr>
          <w:rFonts w:ascii="Times New Roman" w:hAnsi="Times New Roman"/>
          <w:sz w:val="24"/>
          <w:szCs w:val="24"/>
        </w:rPr>
        <w:t>и</w:t>
      </w:r>
      <w:r w:rsidRPr="00CE3D6A">
        <w:rPr>
          <w:rFonts w:ascii="Times New Roman" w:hAnsi="Times New Roman"/>
          <w:sz w:val="24"/>
          <w:szCs w:val="24"/>
        </w:rPr>
        <w:t xml:space="preserve"> и узнать</w:t>
      </w:r>
      <w:r>
        <w:rPr>
          <w:rFonts w:ascii="Times New Roman" w:hAnsi="Times New Roman"/>
          <w:sz w:val="24"/>
          <w:szCs w:val="24"/>
        </w:rPr>
        <w:t xml:space="preserve"> о том,</w:t>
      </w:r>
      <w:r w:rsidRPr="00CE3D6A">
        <w:rPr>
          <w:rFonts w:ascii="Times New Roman" w:hAnsi="Times New Roman"/>
          <w:sz w:val="24"/>
          <w:szCs w:val="24"/>
        </w:rPr>
        <w:t xml:space="preserve"> какие ограничения по использованию содержит имеющаяся зона. </w:t>
      </w:r>
    </w:p>
    <w:p w:rsidR="00724835" w:rsidRDefault="00724835" w:rsidP="0072483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B017F" w:rsidRPr="002B6BC7" w:rsidRDefault="001B017F" w:rsidP="001B017F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B6BC7">
        <w:rPr>
          <w:rFonts w:ascii="Times New Roman" w:hAnsi="Times New Roman"/>
          <w:b/>
          <w:sz w:val="24"/>
          <w:szCs w:val="24"/>
        </w:rPr>
        <w:t>Как получить информацию о наличии охранной зоны на объекте недвижимости?</w:t>
      </w:r>
    </w:p>
    <w:p w:rsidR="001B017F" w:rsidRDefault="001B017F" w:rsidP="001B017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Есть два способа:</w:t>
      </w:r>
    </w:p>
    <w:p w:rsidR="001B017F" w:rsidRDefault="005D2BBB" w:rsidP="001B017F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Можно получить </w:t>
      </w:r>
      <w:r w:rsidR="001B017F" w:rsidRPr="00CE3D6A">
        <w:rPr>
          <w:rFonts w:ascii="Times New Roman" w:hAnsi="Times New Roman"/>
          <w:sz w:val="24"/>
          <w:szCs w:val="24"/>
        </w:rPr>
        <w:t xml:space="preserve">информацию об ограничениях на земельный участок на сайте ФГБУ «ФКП </w:t>
      </w:r>
      <w:proofErr w:type="spellStart"/>
      <w:r w:rsidR="001B017F" w:rsidRPr="00CE3D6A">
        <w:rPr>
          <w:rFonts w:ascii="Times New Roman" w:hAnsi="Times New Roman"/>
          <w:sz w:val="24"/>
          <w:szCs w:val="24"/>
        </w:rPr>
        <w:t>Рос</w:t>
      </w:r>
      <w:r>
        <w:rPr>
          <w:rFonts w:ascii="Times New Roman" w:hAnsi="Times New Roman"/>
          <w:sz w:val="24"/>
          <w:szCs w:val="24"/>
        </w:rPr>
        <w:t>реестра</w:t>
      </w:r>
      <w:proofErr w:type="spellEnd"/>
      <w:r>
        <w:rPr>
          <w:rFonts w:ascii="Times New Roman" w:hAnsi="Times New Roman"/>
          <w:sz w:val="24"/>
          <w:szCs w:val="24"/>
        </w:rPr>
        <w:t xml:space="preserve">» </w:t>
      </w:r>
      <w:r w:rsidR="001B017F" w:rsidRPr="00CE3D6A">
        <w:rPr>
          <w:rFonts w:ascii="Times New Roman" w:hAnsi="Times New Roman"/>
          <w:sz w:val="24"/>
          <w:szCs w:val="24"/>
        </w:rPr>
        <w:t xml:space="preserve">  в разделе «Сервисы» - «Узнать об ограничениях на земельный участок».</w:t>
      </w:r>
    </w:p>
    <w:p w:rsidR="001B017F" w:rsidRDefault="001B017F" w:rsidP="001B017F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Можно заказать выписку из ЕГРН об объекте недвижимости.</w:t>
      </w:r>
    </w:p>
    <w:p w:rsidR="005D2BBB" w:rsidRPr="00CE3D6A" w:rsidRDefault="005D2BBB" w:rsidP="005D2BBB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</w:p>
    <w:p w:rsidR="00724835" w:rsidRDefault="00724835" w:rsidP="0072483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Пресс-служба</w:t>
      </w:r>
    </w:p>
    <w:p w:rsidR="00DF2145" w:rsidRDefault="00DF2145" w:rsidP="00B81FF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F2145" w:rsidSect="00B81F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52007"/>
    <w:multiLevelType w:val="hybridMultilevel"/>
    <w:tmpl w:val="BF0CB600"/>
    <w:lvl w:ilvl="0" w:tplc="4B3A7D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B3A2E"/>
    <w:rsid w:val="000D48B7"/>
    <w:rsid w:val="001B017F"/>
    <w:rsid w:val="00205FFF"/>
    <w:rsid w:val="00267AE6"/>
    <w:rsid w:val="002A2E2A"/>
    <w:rsid w:val="003C21FC"/>
    <w:rsid w:val="004A0C0C"/>
    <w:rsid w:val="004D514E"/>
    <w:rsid w:val="005D2BBB"/>
    <w:rsid w:val="00606AE8"/>
    <w:rsid w:val="006440E7"/>
    <w:rsid w:val="006B3A2E"/>
    <w:rsid w:val="00724835"/>
    <w:rsid w:val="0076535E"/>
    <w:rsid w:val="007D4A2B"/>
    <w:rsid w:val="00AD1B04"/>
    <w:rsid w:val="00B81FF0"/>
    <w:rsid w:val="00C721FF"/>
    <w:rsid w:val="00D968E1"/>
    <w:rsid w:val="00DF2145"/>
    <w:rsid w:val="00E87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,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uiPriority w:val="99"/>
    <w:rsid w:val="006B3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B81FF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tmadmin</dc:creator>
  <cp:lastModifiedBy>RadyginaOV</cp:lastModifiedBy>
  <cp:revision>8</cp:revision>
  <cp:lastPrinted>2017-10-19T06:07:00Z</cp:lastPrinted>
  <dcterms:created xsi:type="dcterms:W3CDTF">2017-10-16T08:32:00Z</dcterms:created>
  <dcterms:modified xsi:type="dcterms:W3CDTF">2017-11-01T13:36:00Z</dcterms:modified>
</cp:coreProperties>
</file>