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3" w:rsidRDefault="00305B63" w:rsidP="00305B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305B63" w:rsidRDefault="00305B63" w:rsidP="00305B63">
      <w:pPr>
        <w:ind w:firstLine="567"/>
        <w:jc w:val="center"/>
        <w:rPr>
          <w:b/>
          <w:sz w:val="28"/>
          <w:szCs w:val="28"/>
        </w:rPr>
      </w:pPr>
    </w:p>
    <w:p w:rsidR="00305B63" w:rsidRDefault="00305B63" w:rsidP="00305B6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3 года земельного участка для сельскохозяйственного использования со следующими характеристиками:</w:t>
      </w:r>
    </w:p>
    <w:p w:rsidR="00305B63" w:rsidRDefault="00305B63" w:rsidP="00305B63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16:23:200101:152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 xml:space="preserve">6460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«земли сельскохозяйственного назначения», разрешенное использование «животноводство»,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Нижнеискубашское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поселение. </w:t>
      </w:r>
    </w:p>
    <w:p w:rsidR="00305B63" w:rsidRDefault="00305B63" w:rsidP="00305B6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Граждане, крестьянские (фермерские) хозяйства</w:t>
      </w:r>
      <w:r>
        <w:rPr>
          <w:sz w:val="28"/>
          <w:szCs w:val="28"/>
        </w:rPr>
        <w:t xml:space="preserve">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</w:t>
      </w: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ул. Ленина, д.15,</w:t>
      </w:r>
      <w:bookmarkStart w:id="0" w:name="_GoBack"/>
      <w:bookmarkEnd w:id="0"/>
      <w:r>
        <w:rPr>
          <w:bCs/>
          <w:sz w:val="28"/>
          <w:szCs w:val="28"/>
        </w:rPr>
        <w:t xml:space="preserve"> каб.101 </w:t>
      </w:r>
    </w:p>
    <w:p w:rsidR="00305B63" w:rsidRDefault="00305B63" w:rsidP="00305B6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305B63" w:rsidRDefault="00305B63" w:rsidP="00305B63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 </w:t>
      </w:r>
      <w:r>
        <w:rPr>
          <w:bCs/>
          <w:sz w:val="28"/>
          <w:szCs w:val="28"/>
        </w:rPr>
        <w:t>15 часов 00 минут 23.02.2018.</w:t>
      </w:r>
    </w:p>
    <w:p w:rsidR="009968F5" w:rsidRDefault="009968F5"/>
    <w:sectPr w:rsidR="0099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63"/>
    <w:rsid w:val="00305B63"/>
    <w:rsid w:val="009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2018-01-24T12:14:00Z</dcterms:created>
  <dcterms:modified xsi:type="dcterms:W3CDTF">2018-01-24T12:20:00Z</dcterms:modified>
</cp:coreProperties>
</file>