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89" w:rsidRPr="00BF6DF5" w:rsidRDefault="002D7D89" w:rsidP="002D7D89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В Кукморе 29-летний мужчина осуждён за кражу</w:t>
      </w:r>
    </w:p>
    <w:p w:rsidR="002D7D89" w:rsidRPr="00BF6DF5" w:rsidRDefault="002D7D89" w:rsidP="002D7D89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02.02.2018</w:t>
      </w:r>
    </w:p>
    <w:p w:rsidR="002D7D89" w:rsidRPr="00BF6DF5" w:rsidRDefault="002D7D89" w:rsidP="002D7D89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 xml:space="preserve">Прокуратура Кукморского района поддержала государственное обвинение по уголовному делу в отношении жителя деревни </w:t>
      </w:r>
      <w:proofErr w:type="spellStart"/>
      <w:r w:rsidRPr="00BF6DF5">
        <w:rPr>
          <w:rFonts w:ascii="Times New Roman" w:hAnsi="Times New Roman" w:cs="Times New Roman"/>
        </w:rPr>
        <w:t>Княгор</w:t>
      </w:r>
      <w:proofErr w:type="spellEnd"/>
      <w:r w:rsidRPr="00BF6DF5">
        <w:rPr>
          <w:rFonts w:ascii="Times New Roman" w:hAnsi="Times New Roman" w:cs="Times New Roman"/>
        </w:rPr>
        <w:t xml:space="preserve">. Суд признал его виновным в совершении преступления, предусмотренного п. «а» ч. 3 ст. 158 УК РФ (кража с незаконным проникновением в жилище). Судом установлено, что вечером 20 августа 2017 года подсудимый незаконно проник в жилой дом </w:t>
      </w:r>
      <w:proofErr w:type="spellStart"/>
      <w:r w:rsidRPr="00BF6DF5">
        <w:rPr>
          <w:rFonts w:ascii="Times New Roman" w:hAnsi="Times New Roman" w:cs="Times New Roman"/>
        </w:rPr>
        <w:t>односельчнина</w:t>
      </w:r>
      <w:proofErr w:type="spellEnd"/>
      <w:r w:rsidRPr="00BF6DF5">
        <w:rPr>
          <w:rFonts w:ascii="Times New Roman" w:hAnsi="Times New Roman" w:cs="Times New Roman"/>
        </w:rPr>
        <w:t>, откуда тайно похитил сварочный аппарат «</w:t>
      </w:r>
      <w:proofErr w:type="spellStart"/>
      <w:r w:rsidRPr="00BF6DF5">
        <w:rPr>
          <w:rFonts w:ascii="Times New Roman" w:hAnsi="Times New Roman" w:cs="Times New Roman"/>
        </w:rPr>
        <w:t>Ресанта</w:t>
      </w:r>
      <w:proofErr w:type="spellEnd"/>
      <w:r w:rsidRPr="00BF6DF5">
        <w:rPr>
          <w:rFonts w:ascii="Times New Roman" w:hAnsi="Times New Roman" w:cs="Times New Roman"/>
        </w:rPr>
        <w:t>» стоимостью 4,9 тыс. рублей. Подсудимый вину частично признал. С учетом непогашенной судимости, суд назначил виновному наказание в виде двух лет лишения свободы с отбыванием в исправительной колонии особого режима. Приговор в законную силу не вступил.</w:t>
      </w:r>
    </w:p>
    <w:p w:rsidR="00EA0436" w:rsidRPr="002D7D89" w:rsidRDefault="00EA0436" w:rsidP="002D7D89"/>
    <w:sectPr w:rsidR="00EA0436" w:rsidRPr="002D7D89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characterSpacingControl w:val="doNotCompress"/>
  <w:compat/>
  <w:rsids>
    <w:rsidRoot w:val="00BB32DC"/>
    <w:rsid w:val="00064D07"/>
    <w:rsid w:val="001B48DB"/>
    <w:rsid w:val="002D7D89"/>
    <w:rsid w:val="008F116B"/>
    <w:rsid w:val="00BB32DC"/>
    <w:rsid w:val="00EA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2018-03-29T12:39:00Z</dcterms:created>
  <dcterms:modified xsi:type="dcterms:W3CDTF">2018-03-29T12:39:00Z</dcterms:modified>
</cp:coreProperties>
</file>