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2D" w:rsidRPr="00013D09" w:rsidRDefault="00AE562D" w:rsidP="00AE562D">
      <w:pPr>
        <w:pStyle w:val="a3"/>
        <w:jc w:val="center"/>
        <w:rPr>
          <w:rFonts w:ascii="Times New Roman" w:hAnsi="Times New Roman" w:cs="Times New Roman"/>
          <w:sz w:val="28"/>
          <w:szCs w:val="28"/>
        </w:rPr>
      </w:pPr>
      <w:r>
        <w:rPr>
          <w:rFonts w:ascii="Times New Roman" w:hAnsi="Times New Roman" w:cs="Times New Roman"/>
        </w:rPr>
        <w:t>СОВЕТ  НЫРТИНСКОГО СЕЛЬСКОГО ПОСЕЛЕНИЯ</w:t>
      </w:r>
    </w:p>
    <w:p w:rsidR="00AE562D" w:rsidRDefault="00AE562D" w:rsidP="00AE562D">
      <w:pPr>
        <w:spacing w:before="100" w:beforeAutospacing="1" w:after="100" w:afterAutospacing="1"/>
        <w:rPr>
          <w:rFonts w:ascii="Times New Roman" w:hAnsi="Times New Roman" w:cs="Times New Roman"/>
        </w:rPr>
      </w:pPr>
      <w:r>
        <w:rPr>
          <w:rFonts w:ascii="Times New Roman" w:hAnsi="Times New Roman" w:cs="Times New Roman"/>
        </w:rPr>
        <w:t>КУКМОРСКОГО МУНИЦИПАЛЬНОГО РАЙОНА РЕСПУБЛИКИ ТАТАРСТАН</w:t>
      </w:r>
    </w:p>
    <w:p w:rsidR="00AE562D" w:rsidRPr="00C84A1C" w:rsidRDefault="00AE562D" w:rsidP="00AE562D">
      <w:pPr>
        <w:widowControl/>
        <w:autoSpaceDE/>
        <w:adjustRightInd/>
        <w:jc w:val="center"/>
        <w:rPr>
          <w:rFonts w:ascii="Times New Roman" w:eastAsia="Calibri" w:hAnsi="Times New Roman" w:cs="Times New Roman"/>
          <w:sz w:val="28"/>
          <w:szCs w:val="28"/>
          <w:lang w:eastAsia="en-US"/>
        </w:rPr>
      </w:pPr>
      <w:r w:rsidRPr="00C84A1C">
        <w:rPr>
          <w:rFonts w:ascii="Times New Roman" w:eastAsia="Calibri" w:hAnsi="Times New Roman" w:cs="Times New Roman"/>
          <w:sz w:val="28"/>
          <w:szCs w:val="28"/>
          <w:lang w:eastAsia="en-US"/>
        </w:rPr>
        <w:t>РЕШЕНИЕ</w:t>
      </w:r>
    </w:p>
    <w:p w:rsidR="00AE562D" w:rsidRPr="00C84A1C" w:rsidRDefault="00AE562D" w:rsidP="00AE562D">
      <w:pPr>
        <w:widowControl/>
        <w:tabs>
          <w:tab w:val="left" w:pos="2835"/>
          <w:tab w:val="left" w:pos="3828"/>
        </w:tabs>
        <w:autoSpaceDE/>
        <w:adjustRightInd/>
        <w:rPr>
          <w:rFonts w:ascii="Times New Roman" w:eastAsia="Gulim" w:hAnsi="Times New Roman" w:cs="Times New Roman"/>
          <w:sz w:val="28"/>
          <w:szCs w:val="28"/>
          <w:lang w:eastAsia="en-US"/>
        </w:rPr>
      </w:pPr>
    </w:p>
    <w:p w:rsidR="00AE562D" w:rsidRDefault="00AE562D" w:rsidP="00AE562D">
      <w:pPr>
        <w:pStyle w:val="a3"/>
        <w:jc w:val="center"/>
        <w:rPr>
          <w:rFonts w:ascii="Times New Roman" w:hAnsi="Times New Roman" w:cs="Times New Roman"/>
          <w:color w:val="000000"/>
          <w:sz w:val="28"/>
          <w:szCs w:val="28"/>
        </w:rPr>
      </w:pPr>
      <w:r w:rsidRPr="00C84A1C">
        <w:rPr>
          <w:rFonts w:ascii="Times New Roman" w:eastAsia="Gulim" w:hAnsi="Times New Roman" w:cs="Times New Roman"/>
          <w:sz w:val="28"/>
          <w:szCs w:val="28"/>
        </w:rPr>
        <w:t>«2</w:t>
      </w:r>
      <w:r>
        <w:rPr>
          <w:rFonts w:ascii="Times New Roman" w:eastAsia="Gulim" w:hAnsi="Times New Roman" w:cs="Times New Roman"/>
          <w:sz w:val="28"/>
          <w:szCs w:val="28"/>
        </w:rPr>
        <w:t>1</w:t>
      </w:r>
      <w:r w:rsidRPr="00C84A1C">
        <w:rPr>
          <w:rFonts w:ascii="Times New Roman" w:eastAsia="Gulim" w:hAnsi="Times New Roman" w:cs="Times New Roman"/>
          <w:sz w:val="28"/>
          <w:szCs w:val="28"/>
        </w:rPr>
        <w:t xml:space="preserve">» </w:t>
      </w:r>
      <w:r>
        <w:rPr>
          <w:rFonts w:ascii="Times New Roman" w:eastAsia="Gulim" w:hAnsi="Times New Roman" w:cs="Times New Roman"/>
          <w:sz w:val="28"/>
          <w:szCs w:val="28"/>
        </w:rPr>
        <w:t xml:space="preserve">июня </w:t>
      </w:r>
      <w:r w:rsidRPr="00C84A1C">
        <w:rPr>
          <w:rFonts w:ascii="Times New Roman" w:eastAsia="Gulim" w:hAnsi="Times New Roman" w:cs="Times New Roman"/>
          <w:sz w:val="28"/>
          <w:szCs w:val="28"/>
        </w:rPr>
        <w:t xml:space="preserve"> 2018 года                </w:t>
      </w:r>
      <w:r>
        <w:rPr>
          <w:rFonts w:ascii="Times New Roman" w:eastAsia="Gulim" w:hAnsi="Times New Roman" w:cs="Times New Roman"/>
          <w:sz w:val="28"/>
          <w:szCs w:val="28"/>
        </w:rPr>
        <w:t xml:space="preserve">                                                 </w:t>
      </w:r>
      <w:r w:rsidRPr="00C84A1C">
        <w:rPr>
          <w:rFonts w:ascii="Times New Roman" w:eastAsia="Gulim" w:hAnsi="Times New Roman" w:cs="Times New Roman"/>
          <w:sz w:val="28"/>
          <w:szCs w:val="28"/>
        </w:rPr>
        <w:t xml:space="preserve"> №</w:t>
      </w:r>
      <w:r>
        <w:rPr>
          <w:rFonts w:ascii="Times New Roman" w:eastAsia="Gulim" w:hAnsi="Times New Roman" w:cs="Times New Roman"/>
          <w:color w:val="000000" w:themeColor="text1"/>
          <w:sz w:val="28"/>
          <w:szCs w:val="28"/>
        </w:rPr>
        <w:t>11</w:t>
      </w:r>
    </w:p>
    <w:p w:rsidR="00AE562D" w:rsidRPr="000F38B2" w:rsidRDefault="00AE562D" w:rsidP="00AE562D">
      <w:pP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tblGrid>
      <w:tr w:rsidR="00AE562D" w:rsidRPr="000F38B2" w:rsidTr="004C7A6D">
        <w:tc>
          <w:tcPr>
            <w:tcW w:w="5637" w:type="dxa"/>
            <w:tcBorders>
              <w:top w:val="nil"/>
              <w:left w:val="nil"/>
              <w:bottom w:val="nil"/>
              <w:right w:val="nil"/>
            </w:tcBorders>
          </w:tcPr>
          <w:p w:rsidR="00AE562D" w:rsidRPr="000F38B2" w:rsidRDefault="00AE562D" w:rsidP="004C7A6D">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Pr="000F38B2">
              <w:rPr>
                <w:rFonts w:ascii="Times New Roman" w:hAnsi="Times New Roman" w:cs="Times New Roman"/>
                <w:sz w:val="28"/>
                <w:szCs w:val="28"/>
              </w:rPr>
              <w:t>Правил</w:t>
            </w:r>
            <w:r>
              <w:rPr>
                <w:rFonts w:ascii="Times New Roman" w:hAnsi="Times New Roman" w:cs="Times New Roman"/>
                <w:sz w:val="28"/>
                <w:szCs w:val="28"/>
              </w:rPr>
              <w:t>а</w:t>
            </w:r>
            <w:r w:rsidRPr="000F38B2">
              <w:rPr>
                <w:rFonts w:ascii="Times New Roman" w:hAnsi="Times New Roman" w:cs="Times New Roman"/>
                <w:sz w:val="28"/>
                <w:szCs w:val="28"/>
              </w:rPr>
              <w:t xml:space="preserve"> благоустройства и содержания территории </w:t>
            </w:r>
            <w:r>
              <w:rPr>
                <w:rFonts w:ascii="Times New Roman" w:hAnsi="Times New Roman" w:cs="Times New Roman"/>
                <w:sz w:val="28"/>
                <w:szCs w:val="28"/>
              </w:rPr>
              <w:t>Ныртинского сельского поселения</w:t>
            </w:r>
            <w:r w:rsidRPr="000F38B2">
              <w:rPr>
                <w:rFonts w:ascii="Times New Roman" w:hAnsi="Times New Roman" w:cs="Times New Roman"/>
                <w:sz w:val="28"/>
                <w:szCs w:val="28"/>
              </w:rPr>
              <w:t xml:space="preserve"> Кукморского муниципального района Республики Татарстан</w:t>
            </w:r>
          </w:p>
        </w:tc>
      </w:tr>
    </w:tbl>
    <w:p w:rsidR="00AE562D" w:rsidRPr="007675A7" w:rsidRDefault="00AE562D" w:rsidP="00AE562D">
      <w:pPr>
        <w:tabs>
          <w:tab w:val="left" w:pos="2850"/>
        </w:tabs>
        <w:rPr>
          <w:rFonts w:ascii="Times New Roman" w:hAnsi="Times New Roman" w:cs="Times New Roman"/>
          <w:bCs/>
          <w:sz w:val="28"/>
          <w:szCs w:val="28"/>
        </w:rPr>
      </w:pPr>
    </w:p>
    <w:p w:rsidR="00AE562D" w:rsidRPr="007675A7" w:rsidRDefault="00AE562D" w:rsidP="00AE562D">
      <w:pPr>
        <w:ind w:firstLine="545"/>
        <w:jc w:val="center"/>
        <w:rPr>
          <w:rFonts w:ascii="Times New Roman" w:hAnsi="Times New Roman" w:cs="Times New Roman"/>
          <w:sz w:val="28"/>
        </w:rPr>
      </w:pPr>
    </w:p>
    <w:p w:rsidR="00AE562D" w:rsidRPr="007675A7" w:rsidRDefault="00AE562D" w:rsidP="00AE562D">
      <w:pPr>
        <w:ind w:firstLine="540"/>
        <w:rPr>
          <w:rFonts w:ascii="Times New Roman" w:hAnsi="Times New Roman" w:cs="Times New Roman"/>
          <w:sz w:val="28"/>
        </w:rPr>
      </w:pPr>
      <w:r w:rsidRPr="007675A7">
        <w:rPr>
          <w:rFonts w:ascii="Times New Roman" w:hAnsi="Times New Roman" w:cs="Times New Roman"/>
          <w:sz w:val="28"/>
        </w:rPr>
        <w:t xml:space="preserve">В целях </w:t>
      </w:r>
      <w:r>
        <w:rPr>
          <w:rFonts w:ascii="Times New Roman" w:hAnsi="Times New Roman" w:cs="Times New Roman"/>
          <w:sz w:val="28"/>
        </w:rPr>
        <w:t xml:space="preserve">приведения в соответствие с </w:t>
      </w:r>
      <w:r w:rsidRPr="007675A7">
        <w:rPr>
          <w:rFonts w:ascii="Times New Roman" w:hAnsi="Times New Roman" w:cs="Times New Roman"/>
          <w:sz w:val="28"/>
          <w:szCs w:val="28"/>
        </w:rPr>
        <w:t xml:space="preserve"> </w:t>
      </w:r>
      <w:r w:rsidRPr="007675A7">
        <w:rPr>
          <w:rFonts w:ascii="Times New Roman" w:hAnsi="Times New Roman" w:cs="Times New Roman"/>
          <w:sz w:val="28"/>
        </w:rPr>
        <w:t>Федеральн</w:t>
      </w:r>
      <w:r>
        <w:rPr>
          <w:rFonts w:ascii="Times New Roman" w:hAnsi="Times New Roman" w:cs="Times New Roman"/>
          <w:sz w:val="28"/>
        </w:rPr>
        <w:t>ыми</w:t>
      </w:r>
      <w:r w:rsidRPr="007675A7">
        <w:rPr>
          <w:rFonts w:ascii="Times New Roman" w:hAnsi="Times New Roman" w:cs="Times New Roman"/>
          <w:sz w:val="28"/>
        </w:rPr>
        <w:t xml:space="preserve"> закон</w:t>
      </w:r>
      <w:r>
        <w:rPr>
          <w:rFonts w:ascii="Times New Roman" w:hAnsi="Times New Roman" w:cs="Times New Roman"/>
          <w:sz w:val="28"/>
        </w:rPr>
        <w:t xml:space="preserve">ами </w:t>
      </w:r>
      <w:r w:rsidRPr="007675A7">
        <w:rPr>
          <w:rFonts w:ascii="Times New Roman" w:hAnsi="Times New Roman" w:cs="Times New Roman"/>
          <w:sz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rPr>
        <w:t xml:space="preserve"> от 28 декабря 2009 года №381-ФЗ «Об основах государственного регулирования торговой деятельности в Российской Федерации», от 05 апреля 2013 года № 44-ФЗ «О контрактной системе в сфере закупок товаров, работ, услуг для обеспечения государственной и муниципальной нужд», от 24 ноября 1995года № 181-ФЗ «О социальной защите инвалидов в Российской Федерации»,</w:t>
      </w:r>
      <w:r w:rsidRPr="008B73DF">
        <w:rPr>
          <w:rFonts w:ascii="Times New Roman" w:hAnsi="Times New Roman" w:cs="Times New Roman"/>
          <w:color w:val="000000" w:themeColor="text1"/>
          <w:sz w:val="28"/>
          <w:szCs w:val="28"/>
        </w:rPr>
        <w:t xml:space="preserve"> </w:t>
      </w:r>
      <w:r w:rsidRPr="00881D63">
        <w:rPr>
          <w:rFonts w:ascii="Times New Roman" w:hAnsi="Times New Roman" w:cs="Times New Roman"/>
          <w:sz w:val="28"/>
          <w:szCs w:val="28"/>
        </w:rPr>
        <w:t xml:space="preserve">от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5" w:history="1">
        <w:r w:rsidRPr="00881D63">
          <w:rPr>
            <w:rFonts w:ascii="Times New Roman" w:hAnsi="Times New Roman" w:cs="Times New Roman"/>
            <w:sz w:val="28"/>
            <w:szCs w:val="28"/>
          </w:rPr>
          <w:t>Законом</w:t>
        </w:r>
      </w:hyperlink>
      <w:r w:rsidRPr="00881D63">
        <w:rPr>
          <w:rFonts w:ascii="Times New Roman" w:hAnsi="Times New Roman" w:cs="Times New Roman"/>
          <w:sz w:val="28"/>
          <w:szCs w:val="28"/>
        </w:rPr>
        <w:t xml:space="preserve"> Республики Татарстан от 28 июля 2004 года №45-ЗРТ «О местном самоуправлении в Республике Татарстан</w:t>
      </w:r>
      <w:r w:rsidRPr="006F0E41">
        <w:rPr>
          <w:sz w:val="28"/>
          <w:szCs w:val="28"/>
        </w:rPr>
        <w:t>»</w:t>
      </w:r>
      <w:r w:rsidRPr="006F0E41">
        <w:rPr>
          <w:rFonts w:ascii="Times New Roman" w:hAnsi="Times New Roman" w:cs="Times New Roman"/>
          <w:sz w:val="28"/>
          <w:szCs w:val="28"/>
        </w:rPr>
        <w:t xml:space="preserve">, </w:t>
      </w:r>
      <w:r w:rsidRPr="006F0E41">
        <w:rPr>
          <w:sz w:val="28"/>
          <w:szCs w:val="28"/>
        </w:rPr>
        <w:t xml:space="preserve"> </w:t>
      </w:r>
      <w:r w:rsidRPr="006F0E41">
        <w:rPr>
          <w:rFonts w:ascii="Times New Roman" w:hAnsi="Times New Roman" w:cs="Times New Roman"/>
          <w:sz w:val="28"/>
          <w:szCs w:val="28"/>
        </w:rPr>
        <w:t>Градостроительным кодексом Р</w:t>
      </w:r>
      <w:r>
        <w:rPr>
          <w:rFonts w:ascii="Times New Roman" w:hAnsi="Times New Roman" w:cs="Times New Roman"/>
          <w:sz w:val="28"/>
          <w:szCs w:val="28"/>
        </w:rPr>
        <w:t xml:space="preserve">оссийской </w:t>
      </w:r>
      <w:r w:rsidRPr="006F0E41">
        <w:rPr>
          <w:rFonts w:ascii="Times New Roman" w:hAnsi="Times New Roman" w:cs="Times New Roman"/>
          <w:sz w:val="28"/>
          <w:szCs w:val="28"/>
        </w:rPr>
        <w:t>Ф</w:t>
      </w:r>
      <w:r>
        <w:rPr>
          <w:rFonts w:ascii="Times New Roman" w:hAnsi="Times New Roman" w:cs="Times New Roman"/>
          <w:sz w:val="28"/>
          <w:szCs w:val="28"/>
        </w:rPr>
        <w:t>едерации</w:t>
      </w:r>
      <w:r>
        <w:rPr>
          <w:rFonts w:ascii="Times New Roman" w:hAnsi="Times New Roman" w:cs="Times New Roman"/>
          <w:color w:val="000000" w:themeColor="text1"/>
          <w:sz w:val="28"/>
          <w:szCs w:val="28"/>
        </w:rPr>
        <w:t>,</w:t>
      </w:r>
      <w:r w:rsidRPr="00D560EF">
        <w:rPr>
          <w:rFonts w:ascii="Times New Roman" w:hAnsi="Times New Roman" w:cs="Times New Roman"/>
          <w:color w:val="000000" w:themeColor="text1"/>
          <w:sz w:val="28"/>
          <w:szCs w:val="28"/>
        </w:rPr>
        <w:t xml:space="preserve"> Совет </w:t>
      </w:r>
      <w:r>
        <w:rPr>
          <w:rFonts w:ascii="Times New Roman" w:hAnsi="Times New Roman" w:cs="Times New Roman"/>
          <w:color w:val="000000" w:themeColor="text1"/>
          <w:sz w:val="28"/>
          <w:szCs w:val="28"/>
        </w:rPr>
        <w:t>Ныртинского</w:t>
      </w:r>
      <w:r w:rsidRPr="00D560EF">
        <w:rPr>
          <w:rFonts w:ascii="Times New Roman" w:hAnsi="Times New Roman" w:cs="Times New Roman"/>
          <w:color w:val="000000" w:themeColor="text1"/>
          <w:sz w:val="28"/>
          <w:szCs w:val="28"/>
        </w:rPr>
        <w:t xml:space="preserve"> сельского поселения решил</w:t>
      </w:r>
      <w:r w:rsidRPr="007675A7">
        <w:rPr>
          <w:rFonts w:ascii="Times New Roman" w:hAnsi="Times New Roman" w:cs="Times New Roman"/>
          <w:sz w:val="28"/>
        </w:rPr>
        <w:t>:</w:t>
      </w:r>
    </w:p>
    <w:p w:rsidR="00AE562D" w:rsidRPr="007675A7" w:rsidRDefault="00AE562D" w:rsidP="00AE562D">
      <w:pPr>
        <w:ind w:firstLine="709"/>
        <w:rPr>
          <w:rFonts w:ascii="Times New Roman" w:hAnsi="Times New Roman" w:cs="Times New Roman"/>
          <w:sz w:val="28"/>
          <w:szCs w:val="28"/>
        </w:rPr>
      </w:pPr>
      <w:r w:rsidRPr="007675A7">
        <w:rPr>
          <w:rFonts w:ascii="Times New Roman" w:hAnsi="Times New Roman" w:cs="Times New Roman"/>
          <w:sz w:val="28"/>
          <w:szCs w:val="28"/>
        </w:rPr>
        <w:t xml:space="preserve">1. </w:t>
      </w:r>
      <w:r>
        <w:rPr>
          <w:rFonts w:ascii="Times New Roman" w:hAnsi="Times New Roman" w:cs="Times New Roman"/>
          <w:sz w:val="28"/>
          <w:szCs w:val="28"/>
        </w:rPr>
        <w:t>Внести изменения в</w:t>
      </w:r>
      <w:r w:rsidRPr="007675A7">
        <w:rPr>
          <w:rFonts w:ascii="Times New Roman" w:hAnsi="Times New Roman" w:cs="Times New Roman"/>
          <w:sz w:val="28"/>
          <w:szCs w:val="28"/>
        </w:rPr>
        <w:t xml:space="preserve"> Правила благоустройства и содержания территории </w:t>
      </w:r>
      <w:r>
        <w:rPr>
          <w:rFonts w:ascii="Times New Roman" w:hAnsi="Times New Roman" w:cs="Times New Roman"/>
          <w:sz w:val="28"/>
          <w:szCs w:val="28"/>
        </w:rPr>
        <w:t>сельского поселения</w:t>
      </w:r>
      <w:r w:rsidRPr="000F38B2">
        <w:rPr>
          <w:rFonts w:ascii="Times New Roman" w:hAnsi="Times New Roman" w:cs="Times New Roman"/>
          <w:sz w:val="28"/>
          <w:szCs w:val="28"/>
        </w:rPr>
        <w:t xml:space="preserve"> Кукморского муниципального района Республики Татарстан</w:t>
      </w:r>
      <w:r>
        <w:rPr>
          <w:rFonts w:ascii="Times New Roman" w:hAnsi="Times New Roman" w:cs="Times New Roman"/>
          <w:sz w:val="28"/>
          <w:szCs w:val="28"/>
        </w:rPr>
        <w:t>, утвержденный решением Совета Ныртинского</w:t>
      </w:r>
      <w:r w:rsidRPr="007675A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Кукморского муниципального района 29.09.2017г.№17:</w:t>
      </w:r>
    </w:p>
    <w:p w:rsidR="00AE562D" w:rsidRPr="00FC7605" w:rsidRDefault="00AE562D" w:rsidP="00AE562D">
      <w:pPr>
        <w:pStyle w:val="a3"/>
        <w:ind w:firstLine="708"/>
        <w:jc w:val="both"/>
        <w:rPr>
          <w:rFonts w:ascii="Times New Roman" w:hAnsi="Times New Roman" w:cs="Times New Roman"/>
          <w:sz w:val="28"/>
          <w:szCs w:val="28"/>
        </w:rPr>
      </w:pPr>
      <w:r>
        <w:rPr>
          <w:rFonts w:ascii="Times New Roman" w:hAnsi="Times New Roman" w:cs="Times New Roman"/>
          <w:sz w:val="28"/>
          <w:szCs w:val="28"/>
        </w:rPr>
        <w:t>1.1.</w:t>
      </w:r>
      <w:r w:rsidRPr="00FC7605">
        <w:rPr>
          <w:rFonts w:ascii="Times New Roman" w:hAnsi="Times New Roman" w:cs="Times New Roman"/>
          <w:sz w:val="28"/>
          <w:szCs w:val="28"/>
        </w:rPr>
        <w:t>пункт 3 изложить в следующей редакции:</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w:t>
      </w:r>
      <w:r>
        <w:rPr>
          <w:rFonts w:ascii="Times New Roman" w:hAnsi="Times New Roman" w:cs="Times New Roman"/>
          <w:sz w:val="28"/>
          <w:szCs w:val="28"/>
        </w:rPr>
        <w:t>3</w:t>
      </w:r>
      <w:r w:rsidRPr="00FC7605">
        <w:rPr>
          <w:rFonts w:ascii="Times New Roman" w:hAnsi="Times New Roman" w:cs="Times New Roman"/>
          <w:sz w:val="28"/>
          <w:szCs w:val="28"/>
        </w:rPr>
        <w:t>.Настоящие Правила регулируют вопросы:</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1)содержания территорий общего пользования и порядка пользования такими территориями;</w:t>
      </w:r>
    </w:p>
    <w:p w:rsidR="00AE562D" w:rsidRPr="00FC7605" w:rsidRDefault="00AE562D" w:rsidP="00AE562D">
      <w:pPr>
        <w:pStyle w:val="a3"/>
        <w:jc w:val="both"/>
        <w:rPr>
          <w:rFonts w:ascii="Times New Roman" w:hAnsi="Times New Roman" w:cs="Times New Roman"/>
          <w:sz w:val="28"/>
          <w:szCs w:val="28"/>
        </w:rPr>
      </w:pPr>
      <w:r>
        <w:rPr>
          <w:rFonts w:ascii="Times New Roman" w:hAnsi="Times New Roman" w:cs="Times New Roman"/>
          <w:sz w:val="28"/>
          <w:szCs w:val="28"/>
        </w:rPr>
        <w:t>2)</w:t>
      </w:r>
      <w:r w:rsidRPr="00FC7605">
        <w:rPr>
          <w:rFonts w:ascii="Times New Roman" w:hAnsi="Times New Roman" w:cs="Times New Roman"/>
          <w:sz w:val="28"/>
          <w:szCs w:val="28"/>
        </w:rPr>
        <w:t>внешнего вида фасадов и ограждающих конструкций зданий, строений, сооружений;</w:t>
      </w:r>
    </w:p>
    <w:p w:rsidR="00AE562D" w:rsidRPr="00FC7605" w:rsidRDefault="00AE562D" w:rsidP="00AE562D">
      <w:pPr>
        <w:pStyle w:val="a3"/>
        <w:jc w:val="both"/>
        <w:rPr>
          <w:rFonts w:ascii="Times New Roman" w:hAnsi="Times New Roman" w:cs="Times New Roman"/>
          <w:sz w:val="28"/>
          <w:szCs w:val="28"/>
        </w:rPr>
      </w:pPr>
      <w:r>
        <w:rPr>
          <w:rFonts w:ascii="Times New Roman" w:hAnsi="Times New Roman" w:cs="Times New Roman"/>
          <w:sz w:val="28"/>
          <w:szCs w:val="28"/>
        </w:rPr>
        <w:t>3)</w:t>
      </w:r>
      <w:r w:rsidRPr="00FC7605">
        <w:rPr>
          <w:rFonts w:ascii="Times New Roman" w:hAnsi="Times New Roman" w:cs="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4)организации освещения территории поселения, включая архитектурную подсветку зданий, строений, сооружений;</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 xml:space="preserve">5)организации озеленения территории поселения, включая порядок создания, содержания, восстановления и охраны расположенных в границах </w:t>
      </w:r>
      <w:r w:rsidRPr="00FC7605">
        <w:rPr>
          <w:rFonts w:ascii="Times New Roman" w:hAnsi="Times New Roman" w:cs="Times New Roman"/>
          <w:sz w:val="28"/>
          <w:szCs w:val="28"/>
        </w:rPr>
        <w:lastRenderedPageBreak/>
        <w:t>населенных пунктов газонов, цветников и иных территорий, занятых травянистыми растениями;</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6)размещения информации на территории поселения, в том числе установки указателей с наименованиями улиц и номерами домов, вывесок;</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7)размещения и содержания детских и спортивных площадок, площадок для выгула животных, парковок (парковочных мест), малых архитектурных форм;</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8)организации пешеходных коммуникаций, в том числе тротуаров, аллей, дорожек, тропинок;</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9)обустройства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10) уборки территории поселения, в том числе в зимний период;</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11) организации стоков ливневых вод;</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12) порядка проведения земляных работ;</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15) праздничного оформления территории поселения;</w:t>
      </w:r>
    </w:p>
    <w:p w:rsidR="00AE562D" w:rsidRPr="00FC7605"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AE562D" w:rsidRPr="00C71244" w:rsidRDefault="00AE562D" w:rsidP="00AE562D">
      <w:pPr>
        <w:pStyle w:val="a3"/>
        <w:jc w:val="both"/>
        <w:rPr>
          <w:rFonts w:ascii="Times New Roman" w:hAnsi="Times New Roman" w:cs="Times New Roman"/>
          <w:sz w:val="28"/>
          <w:szCs w:val="28"/>
        </w:rPr>
      </w:pPr>
      <w:r w:rsidRPr="00FC7605">
        <w:rPr>
          <w:rFonts w:ascii="Times New Roman" w:hAnsi="Times New Roman" w:cs="Times New Roman"/>
          <w:sz w:val="28"/>
          <w:szCs w:val="28"/>
        </w:rPr>
        <w:t>17) осуществления контроля за соблюдением правил благоустройства территории поселения.»;</w:t>
      </w:r>
    </w:p>
    <w:p w:rsidR="00AE562D" w:rsidRPr="00C71244" w:rsidRDefault="00AE562D" w:rsidP="00AE562D">
      <w:pPr>
        <w:pStyle w:val="a4"/>
        <w:widowControl/>
        <w:numPr>
          <w:ilvl w:val="1"/>
          <w:numId w:val="1"/>
        </w:numPr>
        <w:autoSpaceDE/>
        <w:autoSpaceDN/>
        <w:adjustRightInd/>
        <w:rPr>
          <w:rFonts w:ascii="Times New Roman" w:hAnsi="Times New Roman" w:cs="Times New Roman"/>
          <w:sz w:val="28"/>
          <w:szCs w:val="28"/>
        </w:rPr>
      </w:pPr>
      <w:r w:rsidRPr="00C71244">
        <w:rPr>
          <w:rFonts w:ascii="Times New Roman" w:hAnsi="Times New Roman" w:cs="Times New Roman"/>
          <w:sz w:val="28"/>
          <w:szCs w:val="28"/>
        </w:rPr>
        <w:t>абзац 5 пункта 6 изложить в следующей редакции:</w:t>
      </w:r>
    </w:p>
    <w:p w:rsidR="00AE562D" w:rsidRDefault="00AE562D" w:rsidP="00AE562D">
      <w:pPr>
        <w:pStyle w:val="a3"/>
        <w:ind w:firstLine="708"/>
        <w:jc w:val="both"/>
        <w:rPr>
          <w:rFonts w:ascii="Times New Roman" w:hAnsi="Times New Roman" w:cs="Times New Roman"/>
          <w:sz w:val="28"/>
          <w:szCs w:val="28"/>
        </w:rPr>
      </w:pPr>
      <w:r w:rsidRPr="003E166A">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w:t>
      </w:r>
      <w:r>
        <w:rPr>
          <w:rFonts w:ascii="Times New Roman" w:hAnsi="Times New Roman" w:cs="Times New Roman"/>
          <w:sz w:val="28"/>
          <w:szCs w:val="28"/>
        </w:rPr>
        <w:t>иторий</w:t>
      </w:r>
      <w:r w:rsidRPr="003E166A">
        <w:rPr>
          <w:rFonts w:ascii="Times New Roman" w:hAnsi="Times New Roman" w:cs="Times New Roman"/>
          <w:sz w:val="28"/>
          <w:szCs w:val="28"/>
        </w:rPr>
        <w:t>»;</w:t>
      </w:r>
    </w:p>
    <w:p w:rsidR="00AE562D" w:rsidRPr="0017641E" w:rsidRDefault="00AE562D" w:rsidP="00AE562D">
      <w:pPr>
        <w:pStyle w:val="a3"/>
        <w:numPr>
          <w:ilvl w:val="1"/>
          <w:numId w:val="1"/>
        </w:numPr>
        <w:jc w:val="both"/>
        <w:rPr>
          <w:rFonts w:ascii="Times New Roman" w:hAnsi="Times New Roman" w:cs="Times New Roman"/>
          <w:sz w:val="28"/>
          <w:szCs w:val="28"/>
        </w:rPr>
      </w:pPr>
      <w:r w:rsidRPr="0017641E">
        <w:rPr>
          <w:rFonts w:ascii="Times New Roman" w:hAnsi="Times New Roman" w:cs="Times New Roman"/>
          <w:sz w:val="28"/>
          <w:szCs w:val="28"/>
        </w:rPr>
        <w:t>абзац 44 пункта 6 изложить в следующей редакции:</w:t>
      </w:r>
    </w:p>
    <w:p w:rsidR="00AE562D" w:rsidRPr="0017641E" w:rsidRDefault="00AE562D" w:rsidP="00AE562D">
      <w:pPr>
        <w:pStyle w:val="a3"/>
        <w:ind w:firstLine="708"/>
        <w:jc w:val="both"/>
        <w:rPr>
          <w:rFonts w:ascii="Times New Roman" w:hAnsi="Times New Roman" w:cs="Times New Roman"/>
          <w:sz w:val="28"/>
          <w:szCs w:val="28"/>
        </w:rPr>
      </w:pPr>
      <w:r w:rsidRPr="0017641E">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Республики Татарстан»;</w:t>
      </w:r>
    </w:p>
    <w:p w:rsidR="00AE562D" w:rsidRPr="0017641E" w:rsidRDefault="00AE562D" w:rsidP="00AE562D">
      <w:pPr>
        <w:pStyle w:val="a3"/>
        <w:numPr>
          <w:ilvl w:val="1"/>
          <w:numId w:val="1"/>
        </w:numPr>
        <w:jc w:val="both"/>
        <w:rPr>
          <w:rFonts w:ascii="Times New Roman" w:hAnsi="Times New Roman" w:cs="Times New Roman"/>
          <w:sz w:val="28"/>
          <w:szCs w:val="28"/>
        </w:rPr>
      </w:pPr>
      <w:r w:rsidRPr="0017641E">
        <w:rPr>
          <w:rFonts w:ascii="Times New Roman" w:hAnsi="Times New Roman" w:cs="Times New Roman"/>
          <w:sz w:val="28"/>
          <w:szCs w:val="28"/>
        </w:rPr>
        <w:t>абзац 64 пункта 6 изложить в следующей редакции:</w:t>
      </w:r>
    </w:p>
    <w:p w:rsidR="00AE562D" w:rsidRPr="0017641E" w:rsidRDefault="00AE562D" w:rsidP="00AE562D">
      <w:pPr>
        <w:pStyle w:val="a3"/>
        <w:ind w:firstLine="708"/>
        <w:jc w:val="both"/>
        <w:rPr>
          <w:rFonts w:ascii="Times New Roman" w:hAnsi="Times New Roman" w:cs="Times New Roman"/>
          <w:sz w:val="28"/>
          <w:szCs w:val="28"/>
        </w:rPr>
      </w:pPr>
      <w:r w:rsidRPr="0017641E">
        <w:rPr>
          <w:rFonts w:ascii="Times New Roman" w:hAnsi="Times New Roman" w:cs="Times New Roman"/>
          <w:sz w:val="28"/>
          <w:szCs w:val="28"/>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E562D" w:rsidRPr="003E166A" w:rsidRDefault="00AE562D" w:rsidP="00AE562D">
      <w:pPr>
        <w:pStyle w:val="a3"/>
        <w:ind w:firstLine="708"/>
        <w:jc w:val="both"/>
        <w:rPr>
          <w:rFonts w:ascii="Times New Roman" w:hAnsi="Times New Roman" w:cs="Times New Roman"/>
          <w:sz w:val="28"/>
          <w:szCs w:val="28"/>
        </w:rPr>
      </w:pPr>
    </w:p>
    <w:p w:rsidR="00AE562D" w:rsidRPr="00C71244" w:rsidRDefault="00AE562D" w:rsidP="00AE562D">
      <w:pPr>
        <w:pStyle w:val="a4"/>
        <w:widowControl/>
        <w:numPr>
          <w:ilvl w:val="1"/>
          <w:numId w:val="1"/>
        </w:numPr>
        <w:autoSpaceDE/>
        <w:autoSpaceDN/>
        <w:adjustRightInd/>
        <w:rPr>
          <w:rFonts w:ascii="Times New Roman" w:hAnsi="Times New Roman" w:cs="Times New Roman"/>
          <w:sz w:val="28"/>
          <w:szCs w:val="28"/>
        </w:rPr>
      </w:pPr>
      <w:r w:rsidRPr="00C71244">
        <w:rPr>
          <w:rFonts w:ascii="Times New Roman" w:hAnsi="Times New Roman" w:cs="Times New Roman"/>
          <w:sz w:val="28"/>
          <w:szCs w:val="28"/>
        </w:rPr>
        <w:t xml:space="preserve"> абзац 30 пункта 6 изложить в следующей редакции:</w:t>
      </w:r>
    </w:p>
    <w:p w:rsidR="00AE562D" w:rsidRDefault="00AE562D" w:rsidP="00AE562D">
      <w:pPr>
        <w:pStyle w:val="a4"/>
        <w:ind w:left="0" w:firstLine="709"/>
        <w:rPr>
          <w:rFonts w:ascii="Times New Roman" w:hAnsi="Times New Roman" w:cs="Times New Roman"/>
          <w:sz w:val="28"/>
          <w:szCs w:val="28"/>
        </w:rPr>
      </w:pPr>
      <w:r w:rsidRPr="009D0728">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w:t>
      </w:r>
      <w:r>
        <w:rPr>
          <w:rFonts w:ascii="Times New Roman" w:hAnsi="Times New Roman" w:cs="Times New Roman"/>
          <w:sz w:val="28"/>
          <w:szCs w:val="28"/>
        </w:rPr>
        <w:t xml:space="preserve"> числе передвижное сооружение»;</w:t>
      </w:r>
    </w:p>
    <w:p w:rsidR="00AE562D" w:rsidRPr="00B702BD" w:rsidRDefault="00AE562D" w:rsidP="00AE562D">
      <w:pPr>
        <w:pStyle w:val="1"/>
        <w:spacing w:line="192" w:lineRule="auto"/>
        <w:ind w:firstLine="70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702BD">
        <w:rPr>
          <w:rFonts w:ascii="Times New Roman" w:hAnsi="Times New Roman" w:cs="Times New Roman"/>
          <w:b w:val="0"/>
          <w:sz w:val="28"/>
          <w:szCs w:val="28"/>
        </w:rPr>
        <w:t xml:space="preserve">1.6. </w:t>
      </w:r>
      <w:r>
        <w:rPr>
          <w:rFonts w:ascii="Times New Roman" w:hAnsi="Times New Roman" w:cs="Times New Roman"/>
          <w:b w:val="0"/>
          <w:sz w:val="28"/>
          <w:szCs w:val="28"/>
        </w:rPr>
        <w:t xml:space="preserve"> пункт 9 дополнить абзацем следующего содержания:</w:t>
      </w:r>
    </w:p>
    <w:p w:rsidR="00AE562D" w:rsidRPr="00B702BD" w:rsidRDefault="00AE562D" w:rsidP="00AE562D">
      <w:pPr>
        <w:pStyle w:val="a3"/>
        <w:ind w:firstLine="707"/>
        <w:jc w:val="both"/>
        <w:rPr>
          <w:rFonts w:ascii="Times New Roman" w:hAnsi="Times New Roman" w:cs="Times New Roman"/>
          <w:sz w:val="28"/>
          <w:szCs w:val="28"/>
        </w:rPr>
      </w:pPr>
      <w:r w:rsidRPr="00B702BD">
        <w:rPr>
          <w:rFonts w:ascii="Times New Roman" w:eastAsia="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w:t>
      </w:r>
      <w:r>
        <w:rPr>
          <w:rFonts w:ascii="Times New Roman" w:hAnsi="Times New Roman" w:cs="Times New Roman"/>
          <w:sz w:val="28"/>
          <w:szCs w:val="28"/>
        </w:rPr>
        <w:t>ределяются настоящими Правилами</w:t>
      </w:r>
      <w:r w:rsidRPr="00B702BD">
        <w:rPr>
          <w:rFonts w:ascii="Times New Roman" w:eastAsia="Times New Roman" w:hAnsi="Times New Roman" w:cs="Times New Roman"/>
          <w:sz w:val="28"/>
          <w:szCs w:val="28"/>
        </w:rPr>
        <w:t>»;</w:t>
      </w:r>
    </w:p>
    <w:p w:rsidR="00AE562D" w:rsidRPr="009D0728" w:rsidRDefault="00AE562D" w:rsidP="00AE562D">
      <w:pPr>
        <w:ind w:left="707"/>
        <w:contextualSpacing/>
        <w:rPr>
          <w:rFonts w:ascii="Times New Roman" w:hAnsi="Times New Roman" w:cs="Times New Roman"/>
          <w:sz w:val="28"/>
          <w:szCs w:val="28"/>
        </w:rPr>
      </w:pPr>
      <w:r>
        <w:rPr>
          <w:rFonts w:ascii="Times New Roman" w:hAnsi="Times New Roman" w:cs="Times New Roman"/>
          <w:sz w:val="28"/>
          <w:szCs w:val="28"/>
        </w:rPr>
        <w:t xml:space="preserve">     1.7</w:t>
      </w:r>
      <w:r w:rsidRPr="009D0728">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9D0728">
        <w:rPr>
          <w:rFonts w:ascii="Times New Roman" w:hAnsi="Times New Roman" w:cs="Times New Roman"/>
          <w:sz w:val="28"/>
          <w:szCs w:val="28"/>
        </w:rPr>
        <w:t>ункт 10 изложить в следующей редакции:</w:t>
      </w:r>
    </w:p>
    <w:p w:rsidR="00AE562D" w:rsidRPr="009D0728" w:rsidRDefault="00AE562D" w:rsidP="00AE562D">
      <w:pPr>
        <w:ind w:firstLine="709"/>
        <w:contextualSpacing/>
        <w:rPr>
          <w:rFonts w:ascii="Times New Roman" w:hAnsi="Times New Roman" w:cs="Times New Roman"/>
          <w:sz w:val="28"/>
          <w:szCs w:val="28"/>
        </w:rPr>
      </w:pPr>
      <w:r w:rsidRPr="009D0728">
        <w:rPr>
          <w:rFonts w:ascii="Times New Roman" w:hAnsi="Times New Roman" w:cs="Times New Roman"/>
          <w:sz w:val="28"/>
          <w:szCs w:val="28"/>
        </w:rPr>
        <w:t>«10. Содержание и уборка автомобильных дорог местного значения осуществляется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AE562D" w:rsidRPr="009D0728" w:rsidRDefault="00AE562D" w:rsidP="00AE562D">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1.8</w:t>
      </w:r>
      <w:r w:rsidRPr="009D0728">
        <w:rPr>
          <w:rFonts w:ascii="Times New Roman" w:hAnsi="Times New Roman" w:cs="Times New Roman"/>
          <w:sz w:val="28"/>
          <w:szCs w:val="28"/>
        </w:rPr>
        <w:t>. подпункт 2 пункта 13 изложить в следующей редакции:</w:t>
      </w:r>
    </w:p>
    <w:p w:rsidR="00AE562D" w:rsidRPr="009D0728" w:rsidRDefault="00AE562D" w:rsidP="00AE562D">
      <w:pPr>
        <w:ind w:firstLine="709"/>
        <w:contextualSpacing/>
        <w:rPr>
          <w:rFonts w:ascii="Times New Roman" w:hAnsi="Times New Roman" w:cs="Times New Roman"/>
          <w:sz w:val="28"/>
          <w:szCs w:val="28"/>
        </w:rPr>
      </w:pPr>
      <w:r w:rsidRPr="009D0728">
        <w:rPr>
          <w:rFonts w:ascii="Times New Roman" w:hAnsi="Times New Roman" w:cs="Times New Roman"/>
          <w:sz w:val="28"/>
          <w:szCs w:val="28"/>
        </w:rPr>
        <w:t>«2) в границах озелененных территорий общего пользования – уполномоченный орган либо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AE562D" w:rsidRPr="009D0728" w:rsidRDefault="00AE562D" w:rsidP="00AE562D">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1.9</w:t>
      </w:r>
      <w:r w:rsidRPr="009D0728">
        <w:rPr>
          <w:rFonts w:ascii="Times New Roman" w:hAnsi="Times New Roman" w:cs="Times New Roman"/>
          <w:sz w:val="28"/>
          <w:szCs w:val="28"/>
        </w:rPr>
        <w:t>. пункт 36 изложить в следующей редакции:</w:t>
      </w:r>
    </w:p>
    <w:p w:rsidR="00AE562D" w:rsidRPr="009D0728" w:rsidRDefault="00AE562D" w:rsidP="00AE562D">
      <w:pPr>
        <w:ind w:firstLine="709"/>
        <w:contextualSpacing/>
        <w:rPr>
          <w:rFonts w:ascii="Times New Roman" w:hAnsi="Times New Roman" w:cs="Times New Roman"/>
          <w:sz w:val="28"/>
          <w:szCs w:val="28"/>
        </w:rPr>
      </w:pPr>
      <w:r w:rsidRPr="009D0728">
        <w:rPr>
          <w:rFonts w:ascii="Times New Roman" w:hAnsi="Times New Roman" w:cs="Times New Roman"/>
          <w:sz w:val="28"/>
          <w:szCs w:val="28"/>
        </w:rPr>
        <w:t>«36. Содержание дорог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AE562D" w:rsidRPr="009D0728" w:rsidRDefault="00AE562D" w:rsidP="00AE562D">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1.10</w:t>
      </w:r>
      <w:r w:rsidRPr="009D0728">
        <w:rPr>
          <w:rFonts w:ascii="Times New Roman" w:hAnsi="Times New Roman" w:cs="Times New Roman"/>
          <w:sz w:val="28"/>
          <w:szCs w:val="28"/>
        </w:rPr>
        <w:t>. абзац 1 пункта 64 изложить в следующей редакции:</w:t>
      </w:r>
    </w:p>
    <w:p w:rsidR="00AE562D" w:rsidRPr="009D0728" w:rsidRDefault="00AE562D" w:rsidP="00AE562D">
      <w:pPr>
        <w:ind w:firstLine="709"/>
        <w:contextualSpacing/>
        <w:rPr>
          <w:rFonts w:ascii="Times New Roman" w:hAnsi="Times New Roman" w:cs="Times New Roman"/>
          <w:sz w:val="28"/>
          <w:szCs w:val="28"/>
        </w:rPr>
      </w:pPr>
      <w:r w:rsidRPr="009D0728">
        <w:rPr>
          <w:rFonts w:ascii="Times New Roman" w:hAnsi="Times New Roman" w:cs="Times New Roman"/>
          <w:sz w:val="28"/>
          <w:szCs w:val="28"/>
        </w:rPr>
        <w:t xml:space="preserve">«64. Содержание и ремонт уличного и придомового освещения, подключенного к единой системе наружного освещения, осуществляет уполномоченный орган или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w:t>
      </w:r>
      <w:r w:rsidRPr="009D0728">
        <w:rPr>
          <w:rFonts w:ascii="Times New Roman" w:hAnsi="Times New Roman" w:cs="Times New Roman"/>
          <w:sz w:val="28"/>
          <w:szCs w:val="28"/>
        </w:rPr>
        <w:lastRenderedPageBreak/>
        <w:t>обеспечения государственных и муниципальных нужд»;</w:t>
      </w:r>
    </w:p>
    <w:p w:rsidR="00AE562D" w:rsidRPr="009D0728" w:rsidRDefault="00AE562D" w:rsidP="00AE562D">
      <w:pPr>
        <w:ind w:firstLine="709"/>
        <w:contextualSpacing/>
        <w:rPr>
          <w:rFonts w:ascii="Times New Roman" w:hAnsi="Times New Roman" w:cs="Times New Roman"/>
          <w:sz w:val="28"/>
          <w:szCs w:val="28"/>
        </w:rPr>
      </w:pPr>
      <w:r>
        <w:rPr>
          <w:rFonts w:ascii="Times New Roman" w:hAnsi="Times New Roman" w:cs="Times New Roman"/>
          <w:sz w:val="28"/>
          <w:szCs w:val="28"/>
        </w:rPr>
        <w:t>1.11</w:t>
      </w:r>
      <w:r w:rsidRPr="009D0728">
        <w:rPr>
          <w:rFonts w:ascii="Times New Roman" w:hAnsi="Times New Roman" w:cs="Times New Roman"/>
          <w:sz w:val="28"/>
          <w:szCs w:val="28"/>
        </w:rPr>
        <w:t>. пункт 73 изложить в следующей редакции:</w:t>
      </w:r>
    </w:p>
    <w:p w:rsidR="00AE562D" w:rsidRPr="009D0728" w:rsidRDefault="00AE562D" w:rsidP="00AE562D">
      <w:pPr>
        <w:ind w:firstLine="709"/>
        <w:contextualSpacing/>
        <w:rPr>
          <w:rFonts w:ascii="Times New Roman" w:hAnsi="Times New Roman" w:cs="Times New Roman"/>
          <w:sz w:val="28"/>
          <w:szCs w:val="28"/>
        </w:rPr>
      </w:pPr>
      <w:r w:rsidRPr="009D0728">
        <w:rPr>
          <w:rFonts w:ascii="Times New Roman" w:hAnsi="Times New Roman" w:cs="Times New Roman"/>
          <w:sz w:val="28"/>
          <w:szCs w:val="28"/>
        </w:rPr>
        <w:t>«73.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органом на основании договора с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AE562D" w:rsidRPr="009D0728" w:rsidRDefault="00AE562D" w:rsidP="00AE562D">
      <w:pPr>
        <w:ind w:firstLine="709"/>
        <w:contextualSpacing/>
        <w:rPr>
          <w:rFonts w:ascii="Times New Roman" w:hAnsi="Times New Roman" w:cs="Times New Roman"/>
          <w:sz w:val="28"/>
          <w:szCs w:val="28"/>
        </w:rPr>
      </w:pPr>
      <w:r>
        <w:rPr>
          <w:rFonts w:ascii="Times New Roman" w:hAnsi="Times New Roman" w:cs="Times New Roman"/>
          <w:sz w:val="28"/>
          <w:szCs w:val="28"/>
        </w:rPr>
        <w:t>1.12</w:t>
      </w:r>
      <w:r w:rsidRPr="009D0728">
        <w:rPr>
          <w:rFonts w:ascii="Times New Roman" w:hAnsi="Times New Roman" w:cs="Times New Roman"/>
          <w:sz w:val="28"/>
          <w:szCs w:val="28"/>
        </w:rPr>
        <w:t>. пункт 86 изложить в следующей редакции:</w:t>
      </w:r>
    </w:p>
    <w:p w:rsidR="00AE562D" w:rsidRDefault="00AE562D" w:rsidP="00AE562D">
      <w:pPr>
        <w:ind w:firstLine="709"/>
        <w:contextualSpacing/>
        <w:rPr>
          <w:rFonts w:ascii="Times New Roman" w:hAnsi="Times New Roman" w:cs="Times New Roman"/>
          <w:sz w:val="28"/>
          <w:szCs w:val="28"/>
        </w:rPr>
      </w:pPr>
      <w:r w:rsidRPr="009D0728">
        <w:rPr>
          <w:rFonts w:ascii="Times New Roman" w:hAnsi="Times New Roman" w:cs="Times New Roman"/>
          <w:sz w:val="28"/>
          <w:szCs w:val="28"/>
        </w:rPr>
        <w:t>«86. Санитарное содержание мест погребения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AE562D" w:rsidRPr="00C62DE9" w:rsidRDefault="00AE562D" w:rsidP="00AE56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1.13</w:t>
      </w:r>
      <w:r w:rsidRPr="00C62DE9">
        <w:rPr>
          <w:rFonts w:ascii="Times New Roman" w:hAnsi="Times New Roman" w:cs="Times New Roman"/>
          <w:sz w:val="28"/>
          <w:szCs w:val="28"/>
        </w:rPr>
        <w:t xml:space="preserve">. Пункт 98.9 дополнить следующими предложениями: </w:t>
      </w:r>
    </w:p>
    <w:p w:rsidR="00AE562D" w:rsidRDefault="00AE562D" w:rsidP="00AE562D">
      <w:pPr>
        <w:pStyle w:val="ConsPlusNormal"/>
        <w:ind w:firstLine="540"/>
        <w:jc w:val="both"/>
        <w:rPr>
          <w:rFonts w:ascii="Times New Roman" w:hAnsi="Times New Roman" w:cs="Times New Roman"/>
          <w:sz w:val="28"/>
          <w:szCs w:val="28"/>
        </w:rPr>
      </w:pPr>
      <w:r w:rsidRPr="00C62DE9">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C62DE9">
        <w:rPr>
          <w:rFonts w:ascii="Times New Roman" w:hAnsi="Times New Roman" w:cs="Times New Roman"/>
          <w:sz w:val="28"/>
          <w:szCs w:val="28"/>
          <w:lang w:val="en-US"/>
        </w:rPr>
        <w:t>I</w:t>
      </w:r>
      <w:r w:rsidRPr="00C62DE9">
        <w:rPr>
          <w:rFonts w:ascii="Times New Roman" w:hAnsi="Times New Roman" w:cs="Times New Roman"/>
          <w:sz w:val="28"/>
          <w:szCs w:val="28"/>
        </w:rPr>
        <w:t xml:space="preserve">. </w:t>
      </w:r>
      <w:r w:rsidRPr="00C62DE9">
        <w:rPr>
          <w:rFonts w:ascii="Times New Roman" w:hAnsi="Times New Roman" w:cs="Times New Roman"/>
          <w:sz w:val="28"/>
          <w:szCs w:val="28"/>
          <w:lang w:val="en-US"/>
        </w:rPr>
        <w:t>II</w:t>
      </w:r>
      <w:r w:rsidRPr="00C62DE9">
        <w:rPr>
          <w:rFonts w:ascii="Times New Roman" w:hAnsi="Times New Roman" w:cs="Times New Roman"/>
          <w:sz w:val="28"/>
          <w:szCs w:val="28"/>
        </w:rPr>
        <w:t xml:space="preserve"> групп, а также инвалидами </w:t>
      </w:r>
      <w:r w:rsidRPr="00C62DE9">
        <w:rPr>
          <w:rFonts w:ascii="Times New Roman" w:hAnsi="Times New Roman" w:cs="Times New Roman"/>
          <w:sz w:val="28"/>
          <w:szCs w:val="28"/>
          <w:lang w:val="en-US"/>
        </w:rPr>
        <w:t>III</w:t>
      </w:r>
      <w:r w:rsidRPr="00C62DE9">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E562D" w:rsidRDefault="00AE562D" w:rsidP="00AE562D">
      <w:pPr>
        <w:pStyle w:val="a4"/>
        <w:ind w:left="0" w:firstLine="567"/>
        <w:rPr>
          <w:rFonts w:ascii="Times New Roman" w:hAnsi="Times New Roman" w:cs="Times New Roman"/>
          <w:sz w:val="28"/>
          <w:szCs w:val="28"/>
        </w:rPr>
      </w:pPr>
      <w:r>
        <w:rPr>
          <w:rFonts w:ascii="Times New Roman" w:hAnsi="Times New Roman" w:cs="Times New Roman"/>
          <w:sz w:val="28"/>
          <w:szCs w:val="28"/>
        </w:rPr>
        <w:t>1.14.Пункт 142 изложить в следующей редакции:</w:t>
      </w:r>
    </w:p>
    <w:p w:rsidR="00AE562D" w:rsidRPr="004408F5" w:rsidRDefault="00AE562D" w:rsidP="00AE562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4408F5">
        <w:rPr>
          <w:rFonts w:ascii="Times New Roman" w:hAnsi="Times New Roman" w:cs="Times New Roman"/>
          <w:sz w:val="28"/>
          <w:szCs w:val="28"/>
        </w:rPr>
        <w:t>142. Содержание и размещение автотранспортных средств:</w:t>
      </w:r>
    </w:p>
    <w:p w:rsidR="00AE562D" w:rsidRPr="004408F5" w:rsidRDefault="00AE562D" w:rsidP="00AE562D">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142.1. На придомовой территории многоэтажной жилой застройки запрещается:</w:t>
      </w:r>
    </w:p>
    <w:p w:rsidR="00AE562D" w:rsidRPr="00D04943" w:rsidRDefault="00AE562D" w:rsidP="00AE562D">
      <w:pPr>
        <w:pStyle w:val="ConsPlusNormal"/>
        <w:ind w:firstLine="567"/>
        <w:jc w:val="both"/>
        <w:rPr>
          <w:rFonts w:ascii="Times New Roman" w:hAnsi="Times New Roman" w:cs="Times New Roman"/>
          <w:sz w:val="28"/>
          <w:szCs w:val="28"/>
        </w:rPr>
      </w:pPr>
      <w:r w:rsidRPr="00D04943">
        <w:rPr>
          <w:rFonts w:ascii="Times New Roman" w:hAnsi="Times New Roman" w:cs="Times New Roman"/>
          <w:sz w:val="28"/>
          <w:szCs w:val="28"/>
        </w:rPr>
        <w:t>1)</w:t>
      </w:r>
      <w:r>
        <w:rPr>
          <w:rFonts w:ascii="Times New Roman" w:hAnsi="Times New Roman" w:cs="Times New Roman"/>
          <w:sz w:val="28"/>
          <w:szCs w:val="28"/>
        </w:rPr>
        <w:t>р</w:t>
      </w:r>
      <w:r w:rsidRPr="00D04943">
        <w:rPr>
          <w:rFonts w:ascii="Times New Roman" w:hAnsi="Times New Roman" w:cs="Times New Roman"/>
          <w:sz w:val="28"/>
          <w:szCs w:val="28"/>
        </w:rPr>
        <w:t xml:space="preserve">азмещение транспортных средств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 </w:t>
      </w:r>
    </w:p>
    <w:p w:rsidR="00AE562D" w:rsidRPr="004408F5" w:rsidRDefault="00AE562D" w:rsidP="00AE562D">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 xml:space="preserve">2) 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w:t>
      </w:r>
      <w:r w:rsidRPr="004408F5">
        <w:rPr>
          <w:rFonts w:ascii="Times New Roman" w:hAnsi="Times New Roman" w:cs="Times New Roman"/>
          <w:sz w:val="28"/>
          <w:szCs w:val="28"/>
        </w:rPr>
        <w:lastRenderedPageBreak/>
        <w:t xml:space="preserve">территории, подлежащим эвакуации в порядке, установленном Исполнительным комитетом </w:t>
      </w:r>
      <w:r>
        <w:rPr>
          <w:rFonts w:ascii="Times New Roman" w:hAnsi="Times New Roman" w:cs="Times New Roman"/>
          <w:sz w:val="28"/>
          <w:szCs w:val="28"/>
        </w:rPr>
        <w:t xml:space="preserve">Ныртинского сельского поселения </w:t>
      </w:r>
      <w:r w:rsidRPr="004408F5">
        <w:rPr>
          <w:rFonts w:ascii="Times New Roman" w:hAnsi="Times New Roman" w:cs="Times New Roman"/>
          <w:sz w:val="28"/>
          <w:szCs w:val="28"/>
        </w:rPr>
        <w:t>;</w:t>
      </w:r>
    </w:p>
    <w:p w:rsidR="00AE562D" w:rsidRPr="004408F5" w:rsidRDefault="00AE562D" w:rsidP="00AE562D">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3) парковать грузовую и специализированную технику на внутриквартальных и прилегающих территориях многоквартирных домов.</w:t>
      </w:r>
      <w:r>
        <w:rPr>
          <w:rFonts w:ascii="Times New Roman" w:hAnsi="Times New Roman" w:cs="Times New Roman"/>
          <w:sz w:val="28"/>
          <w:szCs w:val="28"/>
        </w:rPr>
        <w:t>»</w:t>
      </w:r>
    </w:p>
    <w:p w:rsidR="00AE562D" w:rsidRPr="00351C3F" w:rsidRDefault="00AE562D" w:rsidP="00AE562D">
      <w:pPr>
        <w:pStyle w:val="1"/>
        <w:spacing w:line="192" w:lineRule="auto"/>
        <w:ind w:firstLine="567"/>
        <w:jc w:val="both"/>
        <w:rPr>
          <w:rFonts w:ascii="Times New Roman" w:hAnsi="Times New Roman" w:cs="Times New Roman"/>
          <w:b w:val="0"/>
          <w:sz w:val="28"/>
          <w:szCs w:val="28"/>
        </w:rPr>
      </w:pPr>
      <w:r w:rsidRPr="00351C3F">
        <w:rPr>
          <w:rFonts w:ascii="Times New Roman" w:hAnsi="Times New Roman" w:cs="Times New Roman"/>
          <w:b w:val="0"/>
          <w:sz w:val="28"/>
          <w:szCs w:val="28"/>
        </w:rPr>
        <w:t xml:space="preserve">1.15. раздел </w:t>
      </w:r>
      <w:r>
        <w:rPr>
          <w:rFonts w:ascii="Times New Roman" w:hAnsi="Times New Roman" w:cs="Times New Roman"/>
          <w:b w:val="0"/>
          <w:sz w:val="28"/>
          <w:szCs w:val="28"/>
        </w:rPr>
        <w:t>«</w:t>
      </w:r>
      <w:r w:rsidRPr="00351C3F">
        <w:rPr>
          <w:rFonts w:ascii="Times New Roman" w:hAnsi="Times New Roman" w:cs="Times New Roman"/>
          <w:b w:val="0"/>
          <w:sz w:val="28"/>
          <w:szCs w:val="28"/>
        </w:rPr>
        <w:t>Уборка территорий индивидуальной жилой застройки</w:t>
      </w:r>
      <w:r>
        <w:rPr>
          <w:rFonts w:ascii="Times New Roman" w:hAnsi="Times New Roman" w:cs="Times New Roman"/>
          <w:b w:val="0"/>
          <w:sz w:val="28"/>
          <w:szCs w:val="28"/>
        </w:rPr>
        <w:t xml:space="preserve">» </w:t>
      </w:r>
      <w:r w:rsidRPr="00351C3F">
        <w:rPr>
          <w:rFonts w:ascii="Times New Roman" w:hAnsi="Times New Roman" w:cs="Times New Roman"/>
          <w:b w:val="0"/>
          <w:sz w:val="28"/>
          <w:szCs w:val="28"/>
        </w:rPr>
        <w:t>дополнить пунктами следующего содержания:</w:t>
      </w:r>
    </w:p>
    <w:p w:rsidR="00AE562D" w:rsidRPr="000961BB" w:rsidRDefault="00AE562D" w:rsidP="00AE562D">
      <w:pPr>
        <w:rPr>
          <w:rFonts w:ascii="Times New Roman" w:hAnsi="Times New Roman" w:cs="Times New Roman"/>
          <w:sz w:val="28"/>
          <w:szCs w:val="28"/>
        </w:rPr>
      </w:pPr>
      <w:r>
        <w:rPr>
          <w:rFonts w:ascii="Times New Roman" w:hAnsi="Times New Roman" w:cs="Times New Roman"/>
          <w:sz w:val="28"/>
          <w:szCs w:val="28"/>
        </w:rPr>
        <w:t>«</w:t>
      </w:r>
      <w:r w:rsidRPr="000961BB">
        <w:rPr>
          <w:rFonts w:ascii="Times New Roman" w:hAnsi="Times New Roman" w:cs="Times New Roman"/>
          <w:sz w:val="28"/>
          <w:szCs w:val="28"/>
        </w:rPr>
        <w:t>сжигать листву, любые виды отходов и мусор;</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вывешивать белье, одежду, ковры и прочие предметы вне хозяйственной площадки;</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загромождать подъезды к контейнерным площадкам;</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устанавливать контейнеры (бункеры) на проезжей части улиц и дорог, тротуарах, газонах и в зеленых зонах;</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самовольно устанавливать ограждения прилегающих территорий в нарушение установленного порядка;</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самовольно строить (устанавливать, возводить) дворовые постройки и (или) пользоваться ими;</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загромождать прилегающую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выливать помои, выбрасывать отходы и мусор;</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организовывать платную стоянку автотранспортных средств;</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производить мойку автомашин, слив топлива и масел, регулировать звуковые сигналы, тормоза и двигатели;</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осуществлять транзитное движение транспорта по внутридворовым проездам прилегающей территории;</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складировать уголь, тару, дрова, крупногабаритные отходы, строительные материалы, за территорией домовладения;</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lastRenderedPageBreak/>
        <w:t>разрушать и портить элементы благоустройства территории, засорять водоемы;</w:t>
      </w:r>
    </w:p>
    <w:p w:rsidR="00AE562D" w:rsidRPr="000961BB" w:rsidRDefault="00AE562D" w:rsidP="00AE562D">
      <w:pPr>
        <w:rPr>
          <w:rFonts w:ascii="Times New Roman" w:hAnsi="Times New Roman" w:cs="Times New Roman"/>
          <w:sz w:val="28"/>
          <w:szCs w:val="28"/>
        </w:rPr>
      </w:pPr>
      <w:r w:rsidRPr="000961BB">
        <w:rPr>
          <w:rFonts w:ascii="Times New Roman" w:hAnsi="Times New Roman" w:cs="Times New Roman"/>
          <w:sz w:val="28"/>
          <w:szCs w:val="28"/>
        </w:rPr>
        <w:t xml:space="preserve">хранить разукомплектованное (неисправное) транспортное средство за территорией домовладения. </w:t>
      </w:r>
    </w:p>
    <w:p w:rsidR="00AE562D" w:rsidRPr="000961BB" w:rsidRDefault="00AE562D" w:rsidP="00AE562D">
      <w:pPr>
        <w:ind w:firstLine="708"/>
        <w:rPr>
          <w:rFonts w:ascii="Times New Roman" w:hAnsi="Times New Roman" w:cs="Times New Roman"/>
          <w:sz w:val="28"/>
          <w:szCs w:val="28"/>
        </w:rPr>
      </w:pPr>
      <w:r w:rsidRPr="000961BB">
        <w:rPr>
          <w:rFonts w:ascii="Times New Roman" w:hAnsi="Times New Roman" w:cs="Times New Roman"/>
          <w:sz w:val="28"/>
          <w:szCs w:val="28"/>
        </w:rPr>
        <w:t xml:space="preserve">В случае осуществлениях владельцем земельного участка (владельца жилого дома) строительства хозяйственных построек, разрешается временное складирование (до 6 месяцев) строительных материалов на прилегающей территории с оформлением специального разрешения. Производство  технической работы по оформлению и выдаче разрешения на складирование и хранение строительных материалов, продукции, сырья, оборудования, земли, металлолома, древесины, пиломатериалов и отходов от их производства на землях </w:t>
      </w:r>
      <w:r>
        <w:rPr>
          <w:rFonts w:ascii="Times New Roman" w:hAnsi="Times New Roman" w:cs="Times New Roman"/>
          <w:sz w:val="28"/>
          <w:szCs w:val="28"/>
        </w:rPr>
        <w:t xml:space="preserve">Ныртинского сельского поселения </w:t>
      </w:r>
      <w:r w:rsidRPr="000961BB">
        <w:rPr>
          <w:rFonts w:ascii="Times New Roman" w:hAnsi="Times New Roman" w:cs="Times New Roman"/>
          <w:sz w:val="28"/>
          <w:szCs w:val="28"/>
        </w:rPr>
        <w:t xml:space="preserve"> осуществляется Руководителем Исполнительного комитета </w:t>
      </w:r>
      <w:r>
        <w:rPr>
          <w:rFonts w:ascii="Times New Roman" w:hAnsi="Times New Roman" w:cs="Times New Roman"/>
          <w:sz w:val="28"/>
          <w:szCs w:val="28"/>
        </w:rPr>
        <w:t xml:space="preserve">Ныртинского сельского поселения </w:t>
      </w:r>
      <w:r w:rsidRPr="000961BB">
        <w:rPr>
          <w:rFonts w:ascii="Times New Roman" w:hAnsi="Times New Roman" w:cs="Times New Roman"/>
          <w:sz w:val="28"/>
          <w:szCs w:val="28"/>
        </w:rPr>
        <w:t xml:space="preserve"> безвозмездно в течение двух дней. Разрешение выдается сроком на два месяца на основании заявления физического или юридического лица, планирующего складирование и планирование. При этом должен быть обеспечен проезд автотранспорта. При необходимости продления срока действия разрешения заявитель по месту жительства обязан оформить продление действие документа (не позднее одного дня после окончания срока).</w:t>
      </w:r>
      <w:r>
        <w:rPr>
          <w:rFonts w:ascii="Times New Roman" w:hAnsi="Times New Roman" w:cs="Times New Roman"/>
          <w:sz w:val="28"/>
          <w:szCs w:val="28"/>
        </w:rPr>
        <w:t>»</w:t>
      </w:r>
    </w:p>
    <w:p w:rsidR="00AE562D" w:rsidRPr="00351C3F"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1.16.</w:t>
      </w:r>
      <w:r w:rsidRPr="00351C3F">
        <w:rPr>
          <w:rFonts w:ascii="Times New Roman" w:hAnsi="Times New Roman" w:cs="Times New Roman"/>
        </w:rPr>
        <w:t xml:space="preserve"> </w:t>
      </w:r>
      <w:r w:rsidRPr="00351C3F">
        <w:rPr>
          <w:rFonts w:ascii="Times New Roman" w:hAnsi="Times New Roman" w:cs="Times New Roman"/>
          <w:sz w:val="28"/>
          <w:szCs w:val="28"/>
        </w:rPr>
        <w:t xml:space="preserve">дополнить разделом </w:t>
      </w:r>
      <w:r w:rsidRPr="00351C3F">
        <w:rPr>
          <w:rFonts w:ascii="Times New Roman" w:hAnsi="Times New Roman" w:cs="Times New Roman"/>
          <w:sz w:val="28"/>
          <w:szCs w:val="28"/>
          <w:lang w:val="en-US"/>
        </w:rPr>
        <w:t>X</w:t>
      </w:r>
      <w:r w:rsidRPr="00351C3F">
        <w:rPr>
          <w:rFonts w:ascii="Times New Roman" w:hAnsi="Times New Roman" w:cs="Times New Roman"/>
          <w:sz w:val="28"/>
          <w:szCs w:val="28"/>
        </w:rPr>
        <w:t xml:space="preserve"> в следующей редакции:</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«X. Общественные обсуждения, публичные слушания по проекту правил благоустройства территорий.</w:t>
      </w:r>
    </w:p>
    <w:p w:rsidR="00AE562D" w:rsidRPr="006C2DF6" w:rsidRDefault="00AE562D" w:rsidP="00AE562D">
      <w:pPr>
        <w:ind w:firstLine="851"/>
        <w:rPr>
          <w:rFonts w:ascii="Times New Roman" w:hAnsi="Times New Roman" w:cs="Times New Roman"/>
          <w:sz w:val="28"/>
          <w:szCs w:val="28"/>
        </w:rPr>
      </w:pP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204.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w:t>
      </w:r>
      <w:r>
        <w:rPr>
          <w:rFonts w:ascii="Times New Roman" w:hAnsi="Times New Roman" w:cs="Times New Roman"/>
          <w:sz w:val="28"/>
          <w:szCs w:val="28"/>
        </w:rPr>
        <w:t xml:space="preserve"> </w:t>
      </w:r>
      <w:r w:rsidRPr="006C2DF6">
        <w:rPr>
          <w:rFonts w:ascii="Times New Roman" w:hAnsi="Times New Roman" w:cs="Times New Roman"/>
          <w:sz w:val="28"/>
          <w:szCs w:val="28"/>
        </w:rPr>
        <w:t>Правил, проекту, предусматривающему внесение изменений в соответствии с настоящими Правилами проводятся общественные обсуждения или публичные слушания, за исключением случаев, предусмотренных федеральным законодательством.</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w:t>
      </w:r>
      <w:r>
        <w:rPr>
          <w:rFonts w:ascii="Times New Roman" w:hAnsi="Times New Roman" w:cs="Times New Roman"/>
          <w:sz w:val="28"/>
          <w:szCs w:val="28"/>
        </w:rPr>
        <w:t>05</w:t>
      </w:r>
      <w:r w:rsidRPr="006C2DF6">
        <w:rPr>
          <w:rFonts w:ascii="Times New Roman" w:hAnsi="Times New Roman" w:cs="Times New Roman"/>
          <w:sz w:val="28"/>
          <w:szCs w:val="28"/>
        </w:rPr>
        <w:t>.Участниками общественных обсуждений или публичных слушаний по проекту</w:t>
      </w:r>
      <w:r>
        <w:rPr>
          <w:rFonts w:ascii="Times New Roman" w:hAnsi="Times New Roman" w:cs="Times New Roman"/>
          <w:sz w:val="28"/>
          <w:szCs w:val="28"/>
        </w:rPr>
        <w:t xml:space="preserve"> </w:t>
      </w:r>
      <w:r w:rsidRPr="006C2DF6">
        <w:rPr>
          <w:rFonts w:ascii="Times New Roman" w:hAnsi="Times New Roman" w:cs="Times New Roman"/>
          <w:sz w:val="28"/>
          <w:szCs w:val="28"/>
        </w:rPr>
        <w:t>Правил, проекту, предусматривающему внесение изменений в Правила, являются граждане, постоянно проживающие на территории</w:t>
      </w:r>
      <w:r>
        <w:rPr>
          <w:rFonts w:ascii="Times New Roman" w:hAnsi="Times New Roman" w:cs="Times New Roman"/>
          <w:sz w:val="28"/>
          <w:szCs w:val="28"/>
        </w:rPr>
        <w:t xml:space="preserve"> Ныртинского </w:t>
      </w:r>
      <w:r w:rsidRPr="006C2DF6">
        <w:rPr>
          <w:rFonts w:ascii="Times New Roman" w:hAnsi="Times New Roman" w:cs="Times New Roman"/>
          <w:sz w:val="28"/>
          <w:szCs w:val="28"/>
        </w:rPr>
        <w:t xml:space="preserve">сельского поселения, правообладатели находящихся в границах </w:t>
      </w:r>
      <w:r>
        <w:rPr>
          <w:rFonts w:ascii="Times New Roman" w:hAnsi="Times New Roman" w:cs="Times New Roman"/>
          <w:sz w:val="28"/>
          <w:szCs w:val="28"/>
        </w:rPr>
        <w:t xml:space="preserve">Ныртинского </w:t>
      </w:r>
      <w:r w:rsidRPr="006C2DF6">
        <w:rPr>
          <w:rFonts w:ascii="Times New Roman" w:hAnsi="Times New Roman" w:cs="Times New Roman"/>
          <w:sz w:val="28"/>
          <w:szCs w:val="28"/>
        </w:rPr>
        <w:t>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w:t>
      </w:r>
      <w:r>
        <w:rPr>
          <w:rFonts w:ascii="Times New Roman" w:hAnsi="Times New Roman" w:cs="Times New Roman"/>
          <w:sz w:val="28"/>
          <w:szCs w:val="28"/>
        </w:rPr>
        <w:t>06</w:t>
      </w:r>
      <w:r w:rsidRPr="006C2DF6">
        <w:rPr>
          <w:rFonts w:ascii="Times New Roman" w:hAnsi="Times New Roman" w:cs="Times New Roman"/>
          <w:sz w:val="28"/>
          <w:szCs w:val="28"/>
        </w:rPr>
        <w:t>. Процедура проведения общественных обсуждений состоит из следующих этапов:</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оповещение о начале общественных обсуждений;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hAnsi="Times New Roman" w:cs="Times New Roman"/>
          <w:sz w:val="28"/>
          <w:szCs w:val="28"/>
        </w:rPr>
        <w:t>Кукморского</w:t>
      </w:r>
      <w:r w:rsidRPr="006C2DF6">
        <w:rPr>
          <w:rFonts w:ascii="Times New Roman" w:hAnsi="Times New Roman" w:cs="Times New Roman"/>
          <w:sz w:val="28"/>
          <w:szCs w:val="28"/>
        </w:rPr>
        <w:t xml:space="preserve"> муниципального района Республики Татарстан на Портале </w:t>
      </w:r>
      <w:r w:rsidRPr="006C2DF6">
        <w:rPr>
          <w:rFonts w:ascii="Times New Roman" w:hAnsi="Times New Roman" w:cs="Times New Roman"/>
          <w:sz w:val="28"/>
          <w:szCs w:val="28"/>
        </w:rPr>
        <w:lastRenderedPageBreak/>
        <w:t>муниципальных образований Респу</w:t>
      </w:r>
      <w:r>
        <w:rPr>
          <w:rFonts w:ascii="Times New Roman" w:hAnsi="Times New Roman" w:cs="Times New Roman"/>
          <w:sz w:val="28"/>
          <w:szCs w:val="28"/>
        </w:rPr>
        <w:t>блики Татарстан в информационно</w:t>
      </w:r>
      <w:r w:rsidRPr="006C2DF6">
        <w:rPr>
          <w:rFonts w:ascii="Times New Roman" w:hAnsi="Times New Roman" w:cs="Times New Roman"/>
          <w:sz w:val="28"/>
          <w:szCs w:val="28"/>
        </w:rPr>
        <w:t>-телекоммуникационной сети «Интернет»</w:t>
      </w:r>
      <w:r>
        <w:rPr>
          <w:rFonts w:ascii="Times New Roman" w:hAnsi="Times New Roman" w:cs="Times New Roman"/>
          <w:sz w:val="28"/>
          <w:szCs w:val="28"/>
        </w:rPr>
        <w:t xml:space="preserve"> по адресу </w:t>
      </w:r>
      <w:r w:rsidRPr="00FE3106">
        <w:rPr>
          <w:rFonts w:ascii="Times New Roman" w:hAnsi="Times New Roman" w:cs="Times New Roman"/>
          <w:sz w:val="28"/>
          <w:szCs w:val="28"/>
        </w:rPr>
        <w:t xml:space="preserve">http://kukmor.tatarstan.ru </w:t>
      </w:r>
      <w:r w:rsidRPr="006C2DF6">
        <w:rPr>
          <w:rFonts w:ascii="Times New Roman" w:hAnsi="Times New Roman" w:cs="Times New Roman"/>
          <w:sz w:val="28"/>
          <w:szCs w:val="28"/>
        </w:rPr>
        <w:t>(далее в настоящей статье - официальный сайт),</w:t>
      </w:r>
      <w:r>
        <w:rPr>
          <w:rFonts w:ascii="Times New Roman" w:hAnsi="Times New Roman" w:cs="Times New Roman"/>
          <w:sz w:val="28"/>
          <w:szCs w:val="28"/>
        </w:rPr>
        <w:t xml:space="preserve"> </w:t>
      </w:r>
      <w:r w:rsidRPr="006C2DF6">
        <w:rPr>
          <w:rFonts w:ascii="Times New Roman" w:hAnsi="Times New Roman" w:cs="Times New Roman"/>
          <w:sz w:val="28"/>
          <w:szCs w:val="28"/>
        </w:rPr>
        <w:t>на «Официальном портале правовой информации Республики Татарстан» (http://pravo.tatarstan.ru), либо на портале государственных и муниципальных услуг Республики Татарстан (https://uslugi.tatarstan.ru)(далее - информационная система) и открытие экспозиции или экспозиций такого проекта;</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4) подготовка и оформление протокола общественных обсуждений;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5) подготовка и опубликование заключения о результатах общественных обсуждений.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w:t>
      </w:r>
      <w:r>
        <w:rPr>
          <w:rFonts w:ascii="Times New Roman" w:hAnsi="Times New Roman" w:cs="Times New Roman"/>
          <w:sz w:val="28"/>
          <w:szCs w:val="28"/>
        </w:rPr>
        <w:t>07</w:t>
      </w:r>
      <w:r w:rsidRPr="006C2DF6">
        <w:rPr>
          <w:rFonts w:ascii="Times New Roman" w:hAnsi="Times New Roman" w:cs="Times New Roman"/>
          <w:sz w:val="28"/>
          <w:szCs w:val="28"/>
        </w:rPr>
        <w:t>. Процедура проведения публичных слушаний состоит из следующих этапов:</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оповещение о начале публичных слушаний;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w:t>
      </w:r>
      <w:r w:rsidRPr="006C2DF6">
        <w:rPr>
          <w:rFonts w:ascii="Times New Roman" w:hAnsi="Times New Roman" w:cs="Times New Roman"/>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3)</w:t>
      </w:r>
      <w:r w:rsidRPr="006C2DF6">
        <w:rPr>
          <w:rFonts w:ascii="Times New Roman" w:hAnsi="Times New Roman" w:cs="Times New Roman"/>
          <w:sz w:val="28"/>
          <w:szCs w:val="28"/>
        </w:rPr>
        <w:t>проведение экспозиции или экспозиций проекта, подлежащего рассмотрению на публичных слушаниях;</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4) проведение собрания или собраний участников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5) подготовка и оформление протокола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6) подготовка и опубликование заключения о результатах публичных слушаний.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208</w:t>
      </w:r>
      <w:r w:rsidRPr="00CF63BE">
        <w:rPr>
          <w:rFonts w:ascii="Times New Roman" w:hAnsi="Times New Roman" w:cs="Times New Roman"/>
          <w:sz w:val="28"/>
          <w:szCs w:val="28"/>
        </w:rPr>
        <w:t>.</w:t>
      </w:r>
      <w:r w:rsidRPr="006C2DF6">
        <w:rPr>
          <w:rFonts w:ascii="Times New Roman" w:hAnsi="Times New Roman" w:cs="Times New Roman"/>
          <w:sz w:val="28"/>
          <w:szCs w:val="28"/>
        </w:rPr>
        <w:t xml:space="preserve"> Оповещение о начале общественных обсуждений или публичных слушаний должно содержать:</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209</w:t>
      </w:r>
      <w:r w:rsidRPr="00CF63BE">
        <w:rPr>
          <w:rFonts w:ascii="Times New Roman" w:hAnsi="Times New Roman" w:cs="Times New Roman"/>
          <w:sz w:val="28"/>
          <w:szCs w:val="28"/>
        </w:rPr>
        <w:t>.</w:t>
      </w:r>
      <w:r w:rsidRPr="006C2DF6">
        <w:rPr>
          <w:rFonts w:ascii="Times New Roman" w:hAnsi="Times New Roman" w:cs="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w:t>
      </w:r>
      <w:r w:rsidRPr="006C2DF6">
        <w:rPr>
          <w:rFonts w:ascii="Times New Roman" w:hAnsi="Times New Roman" w:cs="Times New Roman"/>
          <w:sz w:val="28"/>
          <w:szCs w:val="28"/>
        </w:rPr>
        <w:lastRenderedPageBreak/>
        <w:t>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210</w:t>
      </w:r>
      <w:r w:rsidRPr="00CE3055">
        <w:rPr>
          <w:rFonts w:ascii="Times New Roman" w:hAnsi="Times New Roman" w:cs="Times New Roman"/>
          <w:sz w:val="28"/>
          <w:szCs w:val="28"/>
        </w:rPr>
        <w:t>.</w:t>
      </w:r>
      <w:r w:rsidRPr="006C2DF6">
        <w:rPr>
          <w:rFonts w:ascii="Times New Roman" w:hAnsi="Times New Roman" w:cs="Times New Roman"/>
          <w:sz w:val="28"/>
          <w:szCs w:val="28"/>
        </w:rPr>
        <w:t xml:space="preserve"> Оповещение о начале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w:t>
      </w:r>
      <w:r>
        <w:rPr>
          <w:rFonts w:ascii="Times New Roman" w:hAnsi="Times New Roman" w:cs="Times New Roman"/>
          <w:sz w:val="28"/>
          <w:szCs w:val="28"/>
        </w:rPr>
        <w:t xml:space="preserve"> Ныртинского</w:t>
      </w:r>
      <w:r w:rsidRPr="006C2DF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Кукморского</w:t>
      </w:r>
      <w:r w:rsidRPr="006C2DF6">
        <w:rPr>
          <w:rFonts w:ascii="Times New Roman" w:hAnsi="Times New Roman" w:cs="Times New Roman"/>
          <w:sz w:val="28"/>
          <w:szCs w:val="28"/>
        </w:rPr>
        <w:t xml:space="preserve"> муниципального района, в отношении которой подготовлен соответствующий проект иными способами, обеспечивающими доступ участников общественных обсуждений или публичных слушаний к указанной информации.</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211</w:t>
      </w:r>
      <w:r w:rsidRPr="00CE3055">
        <w:rPr>
          <w:rFonts w:ascii="Times New Roman" w:hAnsi="Times New Roman" w:cs="Times New Roman"/>
          <w:sz w:val="28"/>
          <w:szCs w:val="28"/>
        </w:rPr>
        <w:t>.</w:t>
      </w:r>
      <w:r w:rsidRPr="006C2DF6">
        <w:rPr>
          <w:rFonts w:ascii="Times New Roman" w:hAnsi="Times New Roman" w:cs="Times New Roman"/>
          <w:sz w:val="28"/>
          <w:szCs w:val="28"/>
        </w:rPr>
        <w:t xml:space="preserve"> В течение всего периода размещения в соответствии</w:t>
      </w:r>
      <w:r>
        <w:rPr>
          <w:rFonts w:ascii="Times New Roman" w:hAnsi="Times New Roman" w:cs="Times New Roman"/>
          <w:sz w:val="28"/>
          <w:szCs w:val="28"/>
        </w:rPr>
        <w:t xml:space="preserve"> </w:t>
      </w:r>
      <w:r w:rsidRPr="006C2DF6">
        <w:rPr>
          <w:rFonts w:ascii="Times New Roman" w:hAnsi="Times New Roman" w:cs="Times New Roman"/>
          <w:sz w:val="28"/>
          <w:szCs w:val="28"/>
        </w:rPr>
        <w:t>с подпунктом 2 пункта</w:t>
      </w:r>
      <w:r>
        <w:rPr>
          <w:rFonts w:ascii="Times New Roman" w:hAnsi="Times New Roman" w:cs="Times New Roman"/>
          <w:sz w:val="28"/>
          <w:szCs w:val="28"/>
        </w:rPr>
        <w:t xml:space="preserve"> </w:t>
      </w:r>
      <w:r w:rsidRPr="006C2DF6">
        <w:rPr>
          <w:rFonts w:ascii="Times New Roman" w:hAnsi="Times New Roman" w:cs="Times New Roman"/>
          <w:sz w:val="28"/>
          <w:szCs w:val="28"/>
        </w:rPr>
        <w:t>2</w:t>
      </w:r>
      <w:r>
        <w:rPr>
          <w:rFonts w:ascii="Times New Roman" w:hAnsi="Times New Roman" w:cs="Times New Roman"/>
          <w:sz w:val="28"/>
          <w:szCs w:val="28"/>
        </w:rPr>
        <w:t>07</w:t>
      </w:r>
      <w:r w:rsidRPr="006C2DF6">
        <w:rPr>
          <w:rFonts w:ascii="Times New Roman" w:hAnsi="Times New Roman" w:cs="Times New Roman"/>
          <w:sz w:val="28"/>
          <w:szCs w:val="28"/>
        </w:rPr>
        <w:t xml:space="preserve"> и подпунктом 2 пункта</w:t>
      </w:r>
      <w:r>
        <w:rPr>
          <w:rFonts w:ascii="Times New Roman" w:hAnsi="Times New Roman" w:cs="Times New Roman"/>
          <w:sz w:val="28"/>
          <w:szCs w:val="28"/>
        </w:rPr>
        <w:t xml:space="preserve"> </w:t>
      </w:r>
      <w:r w:rsidRPr="006C2DF6">
        <w:rPr>
          <w:rFonts w:ascii="Times New Roman" w:hAnsi="Times New Roman" w:cs="Times New Roman"/>
          <w:sz w:val="28"/>
          <w:szCs w:val="28"/>
        </w:rPr>
        <w:t>2</w:t>
      </w:r>
      <w:r>
        <w:rPr>
          <w:rFonts w:ascii="Times New Roman" w:hAnsi="Times New Roman" w:cs="Times New Roman"/>
          <w:sz w:val="28"/>
          <w:szCs w:val="28"/>
        </w:rPr>
        <w:t>08</w:t>
      </w:r>
      <w:r w:rsidRPr="006C2DF6">
        <w:rPr>
          <w:rFonts w:ascii="Times New Roman" w:hAnsi="Times New Roman" w:cs="Times New Roman"/>
          <w:sz w:val="28"/>
          <w:szCs w:val="28"/>
        </w:rPr>
        <w:t xml:space="preserve"> настоящих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212</w:t>
      </w:r>
      <w:r w:rsidRPr="00D059BB">
        <w:rPr>
          <w:rFonts w:ascii="Times New Roman" w:hAnsi="Times New Roman" w:cs="Times New Roman"/>
          <w:sz w:val="28"/>
          <w:szCs w:val="28"/>
        </w:rPr>
        <w:t>.</w:t>
      </w:r>
      <w:r w:rsidRPr="006C2DF6">
        <w:rPr>
          <w:rFonts w:ascii="Times New Roman" w:hAnsi="Times New Roman" w:cs="Times New Roman"/>
          <w:sz w:val="28"/>
          <w:szCs w:val="28"/>
        </w:rPr>
        <w:t>В период размещения в соответствии с подпунктом 2 пункта</w:t>
      </w:r>
      <w:r>
        <w:rPr>
          <w:rFonts w:ascii="Times New Roman" w:hAnsi="Times New Roman" w:cs="Times New Roman"/>
          <w:sz w:val="28"/>
          <w:szCs w:val="28"/>
        </w:rPr>
        <w:t xml:space="preserve"> </w:t>
      </w:r>
      <w:r w:rsidRPr="006C2DF6">
        <w:rPr>
          <w:rFonts w:ascii="Times New Roman" w:hAnsi="Times New Roman" w:cs="Times New Roman"/>
          <w:sz w:val="28"/>
          <w:szCs w:val="28"/>
        </w:rPr>
        <w:t>2</w:t>
      </w:r>
      <w:r>
        <w:rPr>
          <w:rFonts w:ascii="Times New Roman" w:hAnsi="Times New Roman" w:cs="Times New Roman"/>
          <w:sz w:val="28"/>
          <w:szCs w:val="28"/>
        </w:rPr>
        <w:t>07</w:t>
      </w:r>
      <w:r w:rsidRPr="006C2DF6">
        <w:rPr>
          <w:rFonts w:ascii="Times New Roman" w:hAnsi="Times New Roman" w:cs="Times New Roman"/>
          <w:sz w:val="28"/>
          <w:szCs w:val="28"/>
        </w:rPr>
        <w:t xml:space="preserve"> и подпунктом 2пункта 2</w:t>
      </w:r>
      <w:r>
        <w:rPr>
          <w:rFonts w:ascii="Times New Roman" w:hAnsi="Times New Roman" w:cs="Times New Roman"/>
          <w:sz w:val="28"/>
          <w:szCs w:val="28"/>
        </w:rPr>
        <w:t>08</w:t>
      </w:r>
      <w:r w:rsidRPr="006C2DF6">
        <w:rPr>
          <w:rFonts w:ascii="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w:t>
      </w:r>
      <w:r w:rsidRPr="006C2DF6">
        <w:rPr>
          <w:rFonts w:ascii="Times New Roman" w:hAnsi="Times New Roman" w:cs="Times New Roman"/>
          <w:sz w:val="28"/>
          <w:szCs w:val="28"/>
        </w:rPr>
        <w:lastRenderedPageBreak/>
        <w:t>публичных слушаний, прошедшие в соответствии с пунктом</w:t>
      </w:r>
      <w:r>
        <w:rPr>
          <w:rFonts w:ascii="Times New Roman" w:hAnsi="Times New Roman" w:cs="Times New Roman"/>
          <w:sz w:val="28"/>
          <w:szCs w:val="28"/>
        </w:rPr>
        <w:t xml:space="preserve"> </w:t>
      </w:r>
      <w:r w:rsidRPr="006C2DF6">
        <w:rPr>
          <w:rFonts w:ascii="Times New Roman" w:hAnsi="Times New Roman" w:cs="Times New Roman"/>
          <w:sz w:val="28"/>
          <w:szCs w:val="28"/>
        </w:rPr>
        <w:t>2</w:t>
      </w:r>
      <w:r>
        <w:rPr>
          <w:rFonts w:ascii="Times New Roman" w:hAnsi="Times New Roman" w:cs="Times New Roman"/>
          <w:sz w:val="28"/>
          <w:szCs w:val="28"/>
        </w:rPr>
        <w:t>14</w:t>
      </w:r>
      <w:r w:rsidRPr="006C2DF6">
        <w:rPr>
          <w:rFonts w:ascii="Times New Roman" w:hAnsi="Times New Roman" w:cs="Times New Roman"/>
          <w:sz w:val="28"/>
          <w:szCs w:val="28"/>
        </w:rPr>
        <w:t xml:space="preserve"> настоящих Правил идентификацию, имеют право вносить предложения и замечания, касающиеся такого проекта:</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213</w:t>
      </w:r>
      <w:r w:rsidRPr="00CD49B7">
        <w:rPr>
          <w:rFonts w:ascii="Times New Roman" w:hAnsi="Times New Roman" w:cs="Times New Roman"/>
          <w:sz w:val="28"/>
          <w:szCs w:val="28"/>
        </w:rPr>
        <w:t>.</w:t>
      </w:r>
      <w:r w:rsidRPr="006C2DF6">
        <w:rPr>
          <w:rFonts w:ascii="Times New Roman" w:hAnsi="Times New Roman" w:cs="Times New Roman"/>
          <w:sz w:val="28"/>
          <w:szCs w:val="28"/>
        </w:rPr>
        <w:t>Предложения и замечания, внесенные в соответствии с пунктом221настоящих Правил,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w:t>
      </w:r>
      <w:r>
        <w:rPr>
          <w:rFonts w:ascii="Times New Roman" w:hAnsi="Times New Roman" w:cs="Times New Roman"/>
          <w:sz w:val="28"/>
          <w:szCs w:val="28"/>
        </w:rPr>
        <w:t>17</w:t>
      </w:r>
      <w:r w:rsidRPr="006C2DF6">
        <w:rPr>
          <w:rFonts w:ascii="Times New Roman" w:hAnsi="Times New Roman" w:cs="Times New Roman"/>
          <w:sz w:val="28"/>
          <w:szCs w:val="28"/>
        </w:rPr>
        <w:t xml:space="preserve"> настоящих Правил.</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214</w:t>
      </w:r>
      <w:r w:rsidRPr="004822F9">
        <w:rPr>
          <w:rFonts w:ascii="Times New Roman" w:hAnsi="Times New Roman" w:cs="Times New Roman"/>
          <w:sz w:val="28"/>
          <w:szCs w:val="28"/>
        </w:rPr>
        <w:t>.</w:t>
      </w:r>
      <w:r w:rsidRPr="006C2DF6">
        <w:rPr>
          <w:rFonts w:ascii="Times New Roman" w:hAnsi="Times New Roman" w:cs="Times New Roman"/>
          <w:sz w:val="28"/>
          <w:szCs w:val="28"/>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r>
        <w:rPr>
          <w:rFonts w:ascii="Times New Roman" w:hAnsi="Times New Roman" w:cs="Times New Roman"/>
          <w:sz w:val="28"/>
          <w:szCs w:val="28"/>
        </w:rPr>
        <w:t xml:space="preserve"> </w:t>
      </w:r>
      <w:r w:rsidRPr="006C2DF6">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E562D"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215</w:t>
      </w:r>
      <w:r w:rsidRPr="004822F9">
        <w:rPr>
          <w:rFonts w:ascii="Times New Roman" w:hAnsi="Times New Roman" w:cs="Times New Roman"/>
          <w:sz w:val="28"/>
          <w:szCs w:val="28"/>
        </w:rPr>
        <w:t>.</w:t>
      </w:r>
      <w:r w:rsidRPr="006C2DF6">
        <w:rPr>
          <w:rFonts w:ascii="Times New Roman" w:hAnsi="Times New Roman" w:cs="Times New Roman"/>
          <w:sz w:val="28"/>
          <w:szCs w:val="28"/>
        </w:rPr>
        <w:t>Не требуется представление указанных в пункте 2</w:t>
      </w:r>
      <w:r>
        <w:rPr>
          <w:rFonts w:ascii="Times New Roman" w:hAnsi="Times New Roman" w:cs="Times New Roman"/>
          <w:sz w:val="28"/>
          <w:szCs w:val="28"/>
        </w:rPr>
        <w:t>14</w:t>
      </w:r>
      <w:r w:rsidRPr="006C2DF6">
        <w:rPr>
          <w:rFonts w:ascii="Times New Roman" w:hAnsi="Times New Roman" w:cs="Times New Roman"/>
          <w:sz w:val="28"/>
          <w:szCs w:val="28"/>
        </w:rPr>
        <w:t xml:space="preserve"> настоящих Правил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lastRenderedPageBreak/>
        <w:t>216</w:t>
      </w:r>
      <w:r w:rsidRPr="004822F9">
        <w:rPr>
          <w:rFonts w:ascii="Times New Roman" w:hAnsi="Times New Roman" w:cs="Times New Roman"/>
          <w:sz w:val="28"/>
          <w:szCs w:val="28"/>
        </w:rPr>
        <w:t>.</w:t>
      </w:r>
      <w:r w:rsidRPr="006C2DF6">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217</w:t>
      </w:r>
      <w:r w:rsidRPr="004822F9">
        <w:rPr>
          <w:rFonts w:ascii="Times New Roman" w:hAnsi="Times New Roman" w:cs="Times New Roman"/>
          <w:sz w:val="28"/>
          <w:szCs w:val="28"/>
        </w:rPr>
        <w:t>.</w:t>
      </w:r>
      <w:r>
        <w:rPr>
          <w:rFonts w:ascii="Times New Roman" w:hAnsi="Times New Roman" w:cs="Times New Roman"/>
          <w:sz w:val="28"/>
          <w:szCs w:val="28"/>
        </w:rPr>
        <w:t xml:space="preserve"> Предложения и замечания </w:t>
      </w:r>
      <w:r w:rsidRPr="006C2DF6">
        <w:rPr>
          <w:rFonts w:ascii="Times New Roman" w:hAnsi="Times New Roman" w:cs="Times New Roman"/>
          <w:sz w:val="28"/>
          <w:szCs w:val="28"/>
        </w:rPr>
        <w:t>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218</w:t>
      </w:r>
      <w:r w:rsidRPr="004822F9">
        <w:rPr>
          <w:rFonts w:ascii="Times New Roman" w:hAnsi="Times New Roman" w:cs="Times New Roman"/>
          <w:sz w:val="28"/>
          <w:szCs w:val="28"/>
        </w:rPr>
        <w:t>.</w:t>
      </w:r>
      <w:r w:rsidRPr="006C2DF6">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219</w:t>
      </w:r>
      <w:r w:rsidRPr="004822F9">
        <w:rPr>
          <w:rFonts w:ascii="Times New Roman" w:hAnsi="Times New Roman" w:cs="Times New Roman"/>
          <w:sz w:val="28"/>
          <w:szCs w:val="28"/>
        </w:rPr>
        <w:t>.</w:t>
      </w:r>
      <w:r w:rsidRPr="006C2DF6">
        <w:rPr>
          <w:rFonts w:ascii="Times New Roman" w:hAnsi="Times New Roman" w:cs="Times New Roman"/>
          <w:sz w:val="28"/>
          <w:szCs w:val="28"/>
        </w:rPr>
        <w:t xml:space="preserve"> Официальный сайт и (или) информационные системы должны обеспечивать возможность:</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220</w:t>
      </w:r>
      <w:r w:rsidRPr="004822F9">
        <w:rPr>
          <w:rFonts w:ascii="Times New Roman" w:hAnsi="Times New Roman" w:cs="Times New Roman"/>
          <w:sz w:val="28"/>
          <w:szCs w:val="28"/>
        </w:rPr>
        <w:t>.</w:t>
      </w:r>
      <w:r w:rsidRPr="006C2DF6">
        <w:rPr>
          <w:rFonts w:ascii="Times New Roman" w:hAnsi="Times New Roman" w:cs="Times New Roman"/>
          <w:sz w:val="28"/>
          <w:szCs w:val="28"/>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дата оформления протокола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 информация об организаторе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221</w:t>
      </w:r>
      <w:r w:rsidRPr="006C32C7">
        <w:rPr>
          <w:rFonts w:ascii="Times New Roman" w:hAnsi="Times New Roman" w:cs="Times New Roman"/>
          <w:sz w:val="28"/>
          <w:szCs w:val="28"/>
        </w:rPr>
        <w:t>.</w:t>
      </w:r>
      <w:r w:rsidRPr="006C2DF6">
        <w:rPr>
          <w:rFonts w:ascii="Times New Roman" w:hAnsi="Times New Roman" w:cs="Times New Roman"/>
          <w:sz w:val="28"/>
          <w:szCs w:val="28"/>
        </w:rPr>
        <w:t xml:space="preserve">К протоколу общественных обсуждений или публичных </w:t>
      </w:r>
      <w:r w:rsidRPr="006C2DF6">
        <w:rPr>
          <w:rFonts w:ascii="Times New Roman" w:hAnsi="Times New Roman" w:cs="Times New Roman"/>
          <w:sz w:val="28"/>
          <w:szCs w:val="28"/>
        </w:rPr>
        <w:lastRenderedPageBreak/>
        <w:t>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222</w:t>
      </w:r>
      <w:r w:rsidRPr="006C32C7">
        <w:rPr>
          <w:rFonts w:ascii="Times New Roman" w:hAnsi="Times New Roman" w:cs="Times New Roman"/>
          <w:sz w:val="28"/>
          <w:szCs w:val="28"/>
        </w:rPr>
        <w:t>.</w:t>
      </w:r>
      <w:r w:rsidRPr="006C2DF6">
        <w:rPr>
          <w:rFonts w:ascii="Times New Roman" w:hAnsi="Times New Roman" w:cs="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E562D" w:rsidRPr="006C2DF6" w:rsidRDefault="00AE562D" w:rsidP="00AE562D">
      <w:pPr>
        <w:ind w:firstLine="851"/>
        <w:rPr>
          <w:rFonts w:ascii="Times New Roman" w:hAnsi="Times New Roman" w:cs="Times New Roman"/>
          <w:sz w:val="28"/>
          <w:szCs w:val="28"/>
        </w:rPr>
      </w:pPr>
      <w:r w:rsidRPr="006C32C7">
        <w:rPr>
          <w:rFonts w:ascii="Times New Roman" w:hAnsi="Times New Roman" w:cs="Times New Roman"/>
          <w:sz w:val="28"/>
          <w:szCs w:val="28"/>
        </w:rPr>
        <w:t>2</w:t>
      </w:r>
      <w:r>
        <w:rPr>
          <w:rFonts w:ascii="Times New Roman" w:hAnsi="Times New Roman" w:cs="Times New Roman"/>
          <w:sz w:val="28"/>
          <w:szCs w:val="28"/>
        </w:rPr>
        <w:t>23</w:t>
      </w:r>
      <w:r w:rsidRPr="006C32C7">
        <w:rPr>
          <w:rFonts w:ascii="Times New Roman" w:hAnsi="Times New Roman" w:cs="Times New Roman"/>
          <w:sz w:val="28"/>
          <w:szCs w:val="28"/>
        </w:rPr>
        <w:t>.</w:t>
      </w:r>
      <w:r w:rsidRPr="006C2DF6">
        <w:rPr>
          <w:rFonts w:ascii="Times New Roman" w:hAnsi="Times New Roman" w:cs="Times New Roman"/>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32C7">
        <w:rPr>
          <w:rFonts w:ascii="Times New Roman" w:hAnsi="Times New Roman" w:cs="Times New Roman"/>
          <w:sz w:val="28"/>
          <w:szCs w:val="28"/>
        </w:rPr>
        <w:t>2</w:t>
      </w:r>
      <w:r>
        <w:rPr>
          <w:rFonts w:ascii="Times New Roman" w:hAnsi="Times New Roman" w:cs="Times New Roman"/>
          <w:sz w:val="28"/>
          <w:szCs w:val="28"/>
        </w:rPr>
        <w:t>24</w:t>
      </w:r>
      <w:r w:rsidRPr="006C32C7">
        <w:rPr>
          <w:rFonts w:ascii="Times New Roman" w:hAnsi="Times New Roman" w:cs="Times New Roman"/>
          <w:sz w:val="28"/>
          <w:szCs w:val="28"/>
        </w:rPr>
        <w:t>.</w:t>
      </w:r>
      <w:r w:rsidRPr="006C2DF6">
        <w:rPr>
          <w:rFonts w:ascii="Times New Roman" w:hAnsi="Times New Roman" w:cs="Times New Roman"/>
          <w:sz w:val="28"/>
          <w:szCs w:val="28"/>
        </w:rPr>
        <w:t xml:space="preserve"> В заключении о результатах общественных обсуждений или публичных слушаний должны быть указаны:</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4)</w:t>
      </w:r>
      <w:r w:rsidRPr="006C2DF6">
        <w:rPr>
          <w:rFonts w:ascii="Times New Roman" w:hAnsi="Times New Roman" w:cs="Times New Roman"/>
          <w:sz w:val="28"/>
          <w:szCs w:val="28"/>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5)</w:t>
      </w:r>
      <w:r w:rsidRPr="006C2DF6">
        <w:rPr>
          <w:rFonts w:ascii="Times New Roman" w:hAnsi="Times New Roman" w:cs="Times New Roman"/>
          <w:sz w:val="28"/>
          <w:szCs w:val="28"/>
        </w:rPr>
        <w:t>аргументированные рекомендации организатора общественных обсуждений или публичных слушаний о целесообразности или нецелесообразности учёта</w:t>
      </w:r>
      <w:r>
        <w:rPr>
          <w:rFonts w:ascii="Times New Roman" w:hAnsi="Times New Roman" w:cs="Times New Roman"/>
          <w:sz w:val="28"/>
          <w:szCs w:val="28"/>
        </w:rPr>
        <w:t xml:space="preserve"> </w:t>
      </w:r>
      <w:r w:rsidRPr="006C2DF6">
        <w:rPr>
          <w:rFonts w:ascii="Times New Roman" w:hAnsi="Times New Roman" w:cs="Times New Roman"/>
          <w:sz w:val="28"/>
          <w:szCs w:val="28"/>
        </w:rPr>
        <w:t>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Pr>
          <w:rFonts w:ascii="Times New Roman" w:hAnsi="Times New Roman" w:cs="Times New Roman"/>
          <w:sz w:val="28"/>
          <w:szCs w:val="28"/>
        </w:rPr>
        <w:t>225</w:t>
      </w:r>
      <w:r w:rsidRPr="006C32C7">
        <w:rPr>
          <w:rFonts w:ascii="Times New Roman" w:hAnsi="Times New Roman" w:cs="Times New Roman"/>
          <w:sz w:val="28"/>
          <w:szCs w:val="28"/>
        </w:rPr>
        <w:t>.</w:t>
      </w:r>
      <w:r w:rsidRPr="006C2DF6">
        <w:rPr>
          <w:rFonts w:ascii="Times New Roman" w:hAnsi="Times New Roman" w:cs="Times New Roman"/>
          <w:sz w:val="28"/>
          <w:szCs w:val="28"/>
        </w:rPr>
        <w:t xml:space="preserve"> Заключение о результатах общественных обсуждений или публичных слушаний подлежит опубликованию в порядке, установленном </w:t>
      </w:r>
      <w:r w:rsidRPr="006C2DF6">
        <w:rPr>
          <w:rFonts w:ascii="Times New Roman" w:hAnsi="Times New Roman" w:cs="Times New Roman"/>
          <w:sz w:val="28"/>
          <w:szCs w:val="28"/>
        </w:rPr>
        <w:lastRenderedPageBreak/>
        <w:t>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E562D" w:rsidRPr="006C2DF6" w:rsidRDefault="00AE562D" w:rsidP="00AE562D">
      <w:pPr>
        <w:ind w:firstLine="851"/>
        <w:rPr>
          <w:rFonts w:ascii="Times New Roman" w:hAnsi="Times New Roman" w:cs="Times New Roman"/>
          <w:sz w:val="28"/>
          <w:szCs w:val="28"/>
        </w:rPr>
      </w:pPr>
      <w:r w:rsidRPr="006C32C7">
        <w:rPr>
          <w:rFonts w:ascii="Times New Roman" w:hAnsi="Times New Roman" w:cs="Times New Roman"/>
          <w:sz w:val="28"/>
          <w:szCs w:val="28"/>
        </w:rPr>
        <w:t>2</w:t>
      </w:r>
      <w:r>
        <w:rPr>
          <w:rFonts w:ascii="Times New Roman" w:hAnsi="Times New Roman" w:cs="Times New Roman"/>
          <w:sz w:val="28"/>
          <w:szCs w:val="28"/>
        </w:rPr>
        <w:t>26</w:t>
      </w:r>
      <w:r w:rsidRPr="006C32C7">
        <w:rPr>
          <w:rFonts w:ascii="Times New Roman" w:hAnsi="Times New Roman" w:cs="Times New Roman"/>
          <w:sz w:val="28"/>
          <w:szCs w:val="28"/>
        </w:rPr>
        <w:t>.</w:t>
      </w:r>
      <w:r w:rsidRPr="006C2DF6">
        <w:rPr>
          <w:rFonts w:ascii="Times New Roman" w:hAnsi="Times New Roman" w:cs="Times New Roman"/>
          <w:sz w:val="28"/>
          <w:szCs w:val="28"/>
        </w:rPr>
        <w:t xml:space="preserve"> Настоящими Правилами на основании положений Градостроительного кодекса Кодекса</w:t>
      </w:r>
      <w:r>
        <w:rPr>
          <w:rFonts w:ascii="Times New Roman" w:hAnsi="Times New Roman" w:cs="Times New Roman"/>
          <w:sz w:val="28"/>
          <w:szCs w:val="28"/>
        </w:rPr>
        <w:t xml:space="preserve"> </w:t>
      </w:r>
      <w:r w:rsidRPr="006C2DF6">
        <w:rPr>
          <w:rFonts w:ascii="Times New Roman" w:hAnsi="Times New Roman" w:cs="Times New Roman"/>
          <w:sz w:val="28"/>
          <w:szCs w:val="28"/>
        </w:rPr>
        <w:t>Российской Федерации определяются:</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2) организатор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3) срок проведения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4) официальный сайт и (или) информационные системы;</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E562D" w:rsidRPr="006C2DF6" w:rsidRDefault="00AE562D" w:rsidP="00AE562D">
      <w:pPr>
        <w:ind w:firstLine="851"/>
        <w:rPr>
          <w:rFonts w:ascii="Times New Roman" w:hAnsi="Times New Roman" w:cs="Times New Roman"/>
          <w:sz w:val="28"/>
          <w:szCs w:val="28"/>
        </w:rPr>
      </w:pPr>
      <w:r w:rsidRPr="006C2DF6">
        <w:rPr>
          <w:rFonts w:ascii="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E562D" w:rsidRPr="006C2DF6" w:rsidRDefault="00AE562D" w:rsidP="00AE562D">
      <w:pPr>
        <w:ind w:firstLine="851"/>
        <w:rPr>
          <w:rFonts w:ascii="Times New Roman" w:hAnsi="Times New Roman" w:cs="Times New Roman"/>
          <w:sz w:val="28"/>
          <w:szCs w:val="28"/>
        </w:rPr>
      </w:pPr>
      <w:r w:rsidRPr="006C32C7">
        <w:rPr>
          <w:rFonts w:ascii="Times New Roman" w:hAnsi="Times New Roman" w:cs="Times New Roman"/>
          <w:sz w:val="28"/>
          <w:szCs w:val="28"/>
        </w:rPr>
        <w:t>2</w:t>
      </w:r>
      <w:r>
        <w:rPr>
          <w:rFonts w:ascii="Times New Roman" w:hAnsi="Times New Roman" w:cs="Times New Roman"/>
          <w:sz w:val="28"/>
          <w:szCs w:val="28"/>
        </w:rPr>
        <w:t>27</w:t>
      </w:r>
      <w:r w:rsidRPr="006C32C7">
        <w:rPr>
          <w:rFonts w:ascii="Times New Roman" w:hAnsi="Times New Roman" w:cs="Times New Roman"/>
          <w:sz w:val="28"/>
          <w:szCs w:val="28"/>
        </w:rPr>
        <w:t>.</w:t>
      </w:r>
      <w:r w:rsidRPr="006C2DF6">
        <w:rPr>
          <w:rFonts w:ascii="Times New Roman" w:hAnsi="Times New Roman" w:cs="Times New Roman"/>
          <w:sz w:val="28"/>
          <w:szCs w:val="28"/>
        </w:rPr>
        <w:t xml:space="preserve">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представительного органа муниципального образования и не может быть менее одного месяца и более</w:t>
      </w:r>
      <w:r>
        <w:rPr>
          <w:rFonts w:ascii="Times New Roman" w:hAnsi="Times New Roman" w:cs="Times New Roman"/>
          <w:sz w:val="28"/>
          <w:szCs w:val="28"/>
        </w:rPr>
        <w:t xml:space="preserve"> </w:t>
      </w:r>
      <w:r w:rsidRPr="006C2DF6">
        <w:rPr>
          <w:rFonts w:ascii="Times New Roman" w:hAnsi="Times New Roman" w:cs="Times New Roman"/>
          <w:sz w:val="28"/>
          <w:szCs w:val="28"/>
        </w:rPr>
        <w:t>трех месяцев.».</w:t>
      </w:r>
    </w:p>
    <w:p w:rsidR="00AE562D" w:rsidRDefault="00AE562D" w:rsidP="00AE562D">
      <w:pPr>
        <w:ind w:firstLine="708"/>
        <w:rPr>
          <w:rFonts w:ascii="Times New Roman" w:hAnsi="Times New Roman" w:cs="Times New Roman"/>
          <w:sz w:val="28"/>
          <w:szCs w:val="28"/>
        </w:rPr>
      </w:pPr>
    </w:p>
    <w:p w:rsidR="00AE562D" w:rsidRPr="009D0728" w:rsidRDefault="00AE562D" w:rsidP="00AE562D">
      <w:pPr>
        <w:ind w:firstLine="708"/>
        <w:rPr>
          <w:rFonts w:ascii="Times New Roman" w:hAnsi="Times New Roman" w:cs="Times New Roman"/>
          <w:sz w:val="28"/>
          <w:szCs w:val="28"/>
        </w:rPr>
      </w:pPr>
      <w:r>
        <w:rPr>
          <w:rFonts w:ascii="Times New Roman" w:hAnsi="Times New Roman" w:cs="Times New Roman"/>
          <w:sz w:val="28"/>
          <w:szCs w:val="28"/>
        </w:rPr>
        <w:t>2</w:t>
      </w:r>
      <w:r w:rsidRPr="009D0728">
        <w:rPr>
          <w:rFonts w:ascii="Times New Roman" w:hAnsi="Times New Roman" w:cs="Times New Roman"/>
          <w:sz w:val="28"/>
          <w:szCs w:val="28"/>
        </w:rPr>
        <w:t>.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 www.pravo.tatarstan.ru.</w:t>
      </w:r>
    </w:p>
    <w:p w:rsidR="00AE562D" w:rsidRPr="006C2DF6" w:rsidRDefault="00AE562D" w:rsidP="00AE562D">
      <w:pPr>
        <w:ind w:firstLine="708"/>
        <w:rPr>
          <w:rFonts w:ascii="Times New Roman" w:hAnsi="Times New Roman" w:cs="Times New Roman"/>
          <w:sz w:val="28"/>
          <w:szCs w:val="28"/>
        </w:rPr>
      </w:pPr>
    </w:p>
    <w:p w:rsidR="00AE562D" w:rsidRPr="006C2DF6" w:rsidRDefault="00AE562D" w:rsidP="00AE562D">
      <w:pPr>
        <w:ind w:firstLine="708"/>
        <w:rPr>
          <w:rFonts w:ascii="Times New Roman" w:hAnsi="Times New Roman" w:cs="Times New Roman"/>
          <w:sz w:val="28"/>
          <w:szCs w:val="28"/>
        </w:rPr>
      </w:pPr>
    </w:p>
    <w:p w:rsidR="00AE562D" w:rsidRPr="006C2DF6" w:rsidRDefault="00AE562D" w:rsidP="00AE562D">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______ Р.Р.Загидуллин </w:t>
      </w:r>
    </w:p>
    <w:p w:rsidR="00AE562D" w:rsidRPr="006C2DF6" w:rsidRDefault="00AE562D" w:rsidP="00AE562D">
      <w:pPr>
        <w:rPr>
          <w:rFonts w:ascii="Times New Roman" w:hAnsi="Times New Roman" w:cs="Times New Roman"/>
          <w:sz w:val="28"/>
          <w:szCs w:val="28"/>
        </w:rPr>
      </w:pPr>
    </w:p>
    <w:p w:rsidR="00B311D0" w:rsidRDefault="00B311D0"/>
    <w:sectPr w:rsidR="00B311D0" w:rsidSect="00B31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2CB5"/>
    <w:multiLevelType w:val="multilevel"/>
    <w:tmpl w:val="9594F93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562D"/>
    <w:rsid w:val="00A953CC"/>
    <w:rsid w:val="00AE562D"/>
    <w:rsid w:val="00B31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2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AE562D"/>
    <w:pPr>
      <w:keepNext/>
      <w:widowControl/>
      <w:adjustRightInd/>
      <w:spacing w:before="240" w:after="60"/>
      <w:ind w:firstLine="0"/>
      <w:jc w:val="left"/>
      <w:outlineLvl w:val="0"/>
    </w:pPr>
    <w:rPr>
      <w:rFonts w:eastAsia="Calibr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62D"/>
    <w:rPr>
      <w:rFonts w:ascii="Arial" w:eastAsia="Calibri" w:hAnsi="Arial" w:cs="Arial"/>
      <w:b/>
      <w:bCs/>
      <w:kern w:val="32"/>
      <w:sz w:val="32"/>
      <w:szCs w:val="32"/>
      <w:lang w:eastAsia="ru-RU"/>
    </w:rPr>
  </w:style>
  <w:style w:type="paragraph" w:customStyle="1" w:styleId="ConsPlusNormal">
    <w:name w:val="ConsPlusNormal"/>
    <w:rsid w:val="00AE562D"/>
    <w:pPr>
      <w:autoSpaceDE w:val="0"/>
      <w:autoSpaceDN w:val="0"/>
      <w:adjustRightInd w:val="0"/>
      <w:spacing w:after="0" w:line="240" w:lineRule="auto"/>
    </w:pPr>
    <w:rPr>
      <w:rFonts w:ascii="Arial" w:eastAsia="Calibri" w:hAnsi="Arial" w:cs="Arial"/>
      <w:color w:val="000000"/>
      <w:sz w:val="20"/>
      <w:szCs w:val="20"/>
    </w:rPr>
  </w:style>
  <w:style w:type="paragraph" w:styleId="a3">
    <w:name w:val="No Spacing"/>
    <w:uiPriority w:val="1"/>
    <w:qFormat/>
    <w:rsid w:val="00AE562D"/>
    <w:pPr>
      <w:spacing w:after="0" w:line="240" w:lineRule="auto"/>
    </w:pPr>
    <w:rPr>
      <w:rFonts w:ascii="Calibri" w:eastAsia="Calibri" w:hAnsi="Calibri" w:cs="Calibri"/>
    </w:rPr>
  </w:style>
  <w:style w:type="paragraph" w:styleId="a4">
    <w:name w:val="List Paragraph"/>
    <w:basedOn w:val="a"/>
    <w:uiPriority w:val="34"/>
    <w:qFormat/>
    <w:rsid w:val="00AE5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B09471D71AED08E6CBB66D129C5DEDFD99C8ED0755349E24F0A25330B15778FjBK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4459</Words>
  <Characters>25422</Characters>
  <Application>Microsoft Office Word</Application>
  <DocSecurity>0</DocSecurity>
  <Lines>211</Lines>
  <Paragraphs>59</Paragraphs>
  <ScaleCrop>false</ScaleCrop>
  <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2018-06-22T05:26:00Z</dcterms:created>
  <dcterms:modified xsi:type="dcterms:W3CDTF">2018-06-22T05:27:00Z</dcterms:modified>
</cp:coreProperties>
</file>