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D7" w:rsidRPr="00E177E3" w:rsidRDefault="003B53D7" w:rsidP="003B53D7">
      <w:pPr>
        <w:jc w:val="center"/>
        <w:rPr>
          <w:sz w:val="24"/>
          <w:szCs w:val="24"/>
        </w:rPr>
      </w:pPr>
      <w:r w:rsidRPr="00E177E3">
        <w:rPr>
          <w:sz w:val="24"/>
          <w:szCs w:val="24"/>
        </w:rPr>
        <w:t>ПОСТАНОВЛЕНИЕ</w:t>
      </w:r>
    </w:p>
    <w:p w:rsidR="003B53D7" w:rsidRPr="00E177E3" w:rsidRDefault="003B53D7" w:rsidP="003B53D7">
      <w:pPr>
        <w:jc w:val="center"/>
        <w:rPr>
          <w:sz w:val="24"/>
          <w:szCs w:val="24"/>
        </w:rPr>
      </w:pPr>
      <w:r w:rsidRPr="00E177E3">
        <w:rPr>
          <w:sz w:val="24"/>
          <w:szCs w:val="24"/>
        </w:rPr>
        <w:t xml:space="preserve">Главы </w:t>
      </w:r>
      <w:proofErr w:type="spellStart"/>
      <w:r w:rsidR="00E177E3" w:rsidRPr="00E177E3">
        <w:rPr>
          <w:sz w:val="24"/>
          <w:szCs w:val="24"/>
        </w:rPr>
        <w:t>Нижнеискубашского</w:t>
      </w:r>
      <w:proofErr w:type="spellEnd"/>
      <w:r w:rsidRPr="00E177E3">
        <w:rPr>
          <w:sz w:val="24"/>
          <w:szCs w:val="24"/>
        </w:rPr>
        <w:t xml:space="preserve">  сельского поселения</w:t>
      </w:r>
    </w:p>
    <w:p w:rsidR="003B53D7" w:rsidRPr="00E177E3" w:rsidRDefault="003B53D7" w:rsidP="003B53D7">
      <w:pPr>
        <w:tabs>
          <w:tab w:val="center" w:pos="4749"/>
          <w:tab w:val="right" w:pos="9498"/>
        </w:tabs>
        <w:rPr>
          <w:sz w:val="24"/>
          <w:szCs w:val="24"/>
        </w:rPr>
      </w:pPr>
      <w:r w:rsidRPr="00E177E3">
        <w:rPr>
          <w:sz w:val="24"/>
          <w:szCs w:val="24"/>
        </w:rPr>
        <w:tab/>
        <w:t xml:space="preserve">Кукморского муниципального района Республики Татарстан </w:t>
      </w:r>
      <w:r w:rsidRPr="00E177E3">
        <w:rPr>
          <w:sz w:val="24"/>
          <w:szCs w:val="24"/>
        </w:rPr>
        <w:tab/>
      </w:r>
    </w:p>
    <w:p w:rsidR="003B53D7" w:rsidRPr="00E177E3" w:rsidRDefault="003B53D7" w:rsidP="003B53D7">
      <w:pPr>
        <w:tabs>
          <w:tab w:val="center" w:pos="4749"/>
          <w:tab w:val="right" w:pos="9498"/>
        </w:tabs>
        <w:rPr>
          <w:sz w:val="24"/>
          <w:szCs w:val="24"/>
        </w:rPr>
      </w:pPr>
    </w:p>
    <w:p w:rsidR="003B53D7" w:rsidRPr="00E177E3" w:rsidRDefault="003B53D7" w:rsidP="003B53D7">
      <w:pPr>
        <w:rPr>
          <w:sz w:val="24"/>
          <w:szCs w:val="24"/>
        </w:rPr>
      </w:pPr>
    </w:p>
    <w:p w:rsidR="003B53D7" w:rsidRPr="00E177E3" w:rsidRDefault="00E177E3" w:rsidP="003B53D7">
      <w:pPr>
        <w:rPr>
          <w:sz w:val="24"/>
          <w:szCs w:val="24"/>
        </w:rPr>
      </w:pPr>
      <w:r w:rsidRPr="00E177E3">
        <w:rPr>
          <w:sz w:val="24"/>
          <w:szCs w:val="24"/>
        </w:rPr>
        <w:t>20 ноября 2018 года</w:t>
      </w:r>
      <w:r w:rsidRPr="00E177E3">
        <w:rPr>
          <w:sz w:val="24"/>
          <w:szCs w:val="24"/>
        </w:rPr>
        <w:tab/>
      </w:r>
      <w:r w:rsidRPr="00E177E3">
        <w:rPr>
          <w:sz w:val="24"/>
          <w:szCs w:val="24"/>
        </w:rPr>
        <w:tab/>
      </w:r>
      <w:r w:rsidRPr="00E177E3">
        <w:rPr>
          <w:sz w:val="24"/>
          <w:szCs w:val="24"/>
        </w:rPr>
        <w:tab/>
      </w:r>
      <w:r w:rsidRPr="00E177E3">
        <w:rPr>
          <w:sz w:val="24"/>
          <w:szCs w:val="24"/>
        </w:rPr>
        <w:tab/>
      </w:r>
      <w:r w:rsidRPr="00E177E3">
        <w:rPr>
          <w:sz w:val="24"/>
          <w:szCs w:val="24"/>
        </w:rPr>
        <w:tab/>
      </w:r>
      <w:r w:rsidRPr="00E177E3">
        <w:rPr>
          <w:sz w:val="24"/>
          <w:szCs w:val="24"/>
        </w:rPr>
        <w:tab/>
      </w:r>
      <w:r w:rsidRPr="00E177E3">
        <w:rPr>
          <w:sz w:val="24"/>
          <w:szCs w:val="24"/>
        </w:rPr>
        <w:tab/>
      </w:r>
      <w:r>
        <w:rPr>
          <w:sz w:val="24"/>
          <w:szCs w:val="24"/>
        </w:rPr>
        <w:t xml:space="preserve">   </w:t>
      </w:r>
      <w:r w:rsidRPr="00E177E3">
        <w:rPr>
          <w:sz w:val="24"/>
          <w:szCs w:val="24"/>
        </w:rPr>
        <w:tab/>
        <w:t>№12</w:t>
      </w:r>
      <w:r w:rsidR="003B53D7" w:rsidRPr="00E177E3">
        <w:rPr>
          <w:sz w:val="24"/>
          <w:szCs w:val="24"/>
        </w:rPr>
        <w:t xml:space="preserve"> </w:t>
      </w:r>
    </w:p>
    <w:p w:rsidR="003B53D7" w:rsidRPr="00E177E3" w:rsidRDefault="003B53D7" w:rsidP="003B53D7">
      <w:pPr>
        <w:rPr>
          <w:sz w:val="24"/>
          <w:szCs w:val="24"/>
        </w:rPr>
      </w:pPr>
    </w:p>
    <w:tbl>
      <w:tblPr>
        <w:tblW w:w="0" w:type="auto"/>
        <w:tblLook w:val="04A0"/>
      </w:tblPr>
      <w:tblGrid>
        <w:gridCol w:w="5920"/>
        <w:gridCol w:w="3651"/>
      </w:tblGrid>
      <w:tr w:rsidR="003B53D7" w:rsidRPr="00E177E3" w:rsidTr="003B53D7">
        <w:tc>
          <w:tcPr>
            <w:tcW w:w="5920" w:type="dxa"/>
          </w:tcPr>
          <w:p w:rsidR="003B53D7" w:rsidRPr="00E177E3" w:rsidRDefault="003B53D7">
            <w:pPr>
              <w:spacing w:before="100" w:beforeAutospacing="1" w:after="100" w:afterAutospacing="1"/>
              <w:jc w:val="both"/>
              <w:rPr>
                <w:sz w:val="24"/>
                <w:szCs w:val="24"/>
              </w:rPr>
            </w:pPr>
            <w:r w:rsidRPr="00E177E3">
              <w:rPr>
                <w:sz w:val="24"/>
                <w:szCs w:val="24"/>
              </w:rPr>
              <w:t xml:space="preserve">Об отмене постановления главы </w:t>
            </w:r>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w:t>
            </w:r>
            <w:r w:rsidR="00E177E3" w:rsidRPr="00E177E3">
              <w:rPr>
                <w:sz w:val="24"/>
                <w:szCs w:val="24"/>
              </w:rPr>
              <w:t>кого</w:t>
            </w:r>
            <w:proofErr w:type="spellEnd"/>
            <w:r w:rsidR="00E177E3" w:rsidRPr="00E177E3">
              <w:rPr>
                <w:sz w:val="24"/>
                <w:szCs w:val="24"/>
              </w:rPr>
              <w:t xml:space="preserve"> муниципального района от 03.06.2014 №7</w:t>
            </w:r>
            <w:r w:rsidRPr="00E177E3">
              <w:rPr>
                <w:sz w:val="24"/>
                <w:szCs w:val="24"/>
              </w:rPr>
              <w:t xml:space="preserve">  «О мерах по предотвращению несчастных случаев на водных объектах на территории </w:t>
            </w:r>
            <w:bookmarkStart w:id="0" w:name="_GoBack"/>
            <w:bookmarkEnd w:id="0"/>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Кукморского</w:t>
            </w:r>
            <w:proofErr w:type="spellEnd"/>
            <w:r w:rsidRPr="00E177E3">
              <w:rPr>
                <w:sz w:val="24"/>
                <w:szCs w:val="24"/>
              </w:rPr>
              <w:t xml:space="preserve"> муниципального района Республики Татарстан»</w:t>
            </w:r>
          </w:p>
          <w:p w:rsidR="003B53D7" w:rsidRPr="00E177E3" w:rsidRDefault="003B53D7">
            <w:pPr>
              <w:spacing w:before="100" w:beforeAutospacing="1" w:after="100" w:afterAutospacing="1"/>
              <w:rPr>
                <w:sz w:val="24"/>
                <w:szCs w:val="24"/>
              </w:rPr>
            </w:pPr>
          </w:p>
        </w:tc>
        <w:tc>
          <w:tcPr>
            <w:tcW w:w="3651" w:type="dxa"/>
          </w:tcPr>
          <w:p w:rsidR="003B53D7" w:rsidRPr="00E177E3" w:rsidRDefault="003B53D7">
            <w:pPr>
              <w:spacing w:before="100" w:beforeAutospacing="1" w:after="100" w:afterAutospacing="1"/>
              <w:rPr>
                <w:sz w:val="24"/>
                <w:szCs w:val="24"/>
              </w:rPr>
            </w:pPr>
          </w:p>
        </w:tc>
      </w:tr>
    </w:tbl>
    <w:p w:rsidR="003B53D7" w:rsidRPr="00E177E3" w:rsidRDefault="003B53D7" w:rsidP="003B53D7">
      <w:pPr>
        <w:shd w:val="clear" w:color="auto" w:fill="FFFFFF"/>
        <w:ind w:left="45" w:right="63" w:firstLine="648"/>
        <w:jc w:val="both"/>
        <w:rPr>
          <w:sz w:val="24"/>
          <w:szCs w:val="24"/>
        </w:rPr>
      </w:pPr>
      <w:r w:rsidRPr="00E177E3">
        <w:rPr>
          <w:sz w:val="24"/>
          <w:szCs w:val="24"/>
        </w:rPr>
        <w:t xml:space="preserve">В адрес главы </w:t>
      </w:r>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Кукморского</w:t>
      </w:r>
      <w:proofErr w:type="spellEnd"/>
      <w:r w:rsidRPr="00E177E3">
        <w:rPr>
          <w:sz w:val="24"/>
          <w:szCs w:val="24"/>
        </w:rPr>
        <w:t xml:space="preserve"> муниципального района поступил протест от 15.11.2018 № 02-08-02/2018 на   постановления главы </w:t>
      </w:r>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Кукморского</w:t>
      </w:r>
      <w:proofErr w:type="spellEnd"/>
      <w:r w:rsidRPr="00E177E3">
        <w:rPr>
          <w:sz w:val="24"/>
          <w:szCs w:val="24"/>
        </w:rPr>
        <w:t xml:space="preserve"> муниципального района от </w:t>
      </w:r>
      <w:r w:rsidR="00E177E3" w:rsidRPr="00E177E3">
        <w:rPr>
          <w:sz w:val="24"/>
          <w:szCs w:val="24"/>
        </w:rPr>
        <w:t>03.06.2014 № 3</w:t>
      </w:r>
      <w:r w:rsidRPr="00E177E3">
        <w:rPr>
          <w:sz w:val="24"/>
          <w:szCs w:val="24"/>
        </w:rPr>
        <w:t xml:space="preserve">  «О мерах по предотвращению несчастных случаев на водных объектах на территории </w:t>
      </w:r>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Кукморского</w:t>
      </w:r>
      <w:proofErr w:type="spellEnd"/>
      <w:r w:rsidRPr="00E177E3">
        <w:rPr>
          <w:sz w:val="24"/>
          <w:szCs w:val="24"/>
        </w:rPr>
        <w:t xml:space="preserve"> муниципального района Республики Татарстан».</w:t>
      </w:r>
    </w:p>
    <w:p w:rsidR="003B53D7" w:rsidRPr="00E177E3" w:rsidRDefault="003B53D7" w:rsidP="003B53D7">
      <w:pPr>
        <w:shd w:val="clear" w:color="auto" w:fill="FFFFFF"/>
        <w:ind w:left="45" w:right="63" w:firstLine="648"/>
        <w:jc w:val="both"/>
        <w:rPr>
          <w:sz w:val="24"/>
          <w:szCs w:val="24"/>
        </w:rPr>
      </w:pPr>
      <w:r w:rsidRPr="00E177E3">
        <w:rPr>
          <w:sz w:val="24"/>
          <w:szCs w:val="24"/>
        </w:rPr>
        <w:t>Рассмотрением протеста установлено следующее.</w:t>
      </w:r>
    </w:p>
    <w:p w:rsidR="003B53D7" w:rsidRPr="00E177E3" w:rsidRDefault="003B53D7" w:rsidP="003B53D7">
      <w:pPr>
        <w:shd w:val="clear" w:color="auto" w:fill="FFFFFF"/>
        <w:ind w:left="45" w:right="63" w:firstLine="648"/>
        <w:jc w:val="both"/>
        <w:rPr>
          <w:sz w:val="24"/>
          <w:szCs w:val="24"/>
        </w:rPr>
      </w:pPr>
      <w:r w:rsidRPr="00E177E3">
        <w:rPr>
          <w:sz w:val="24"/>
          <w:szCs w:val="24"/>
        </w:rPr>
        <w:t>Постановление содержит запрет на купание в местах несанкционированного отдыха, на водоемах и озерах на территории сельского поселения.</w:t>
      </w:r>
    </w:p>
    <w:p w:rsidR="003B53D7" w:rsidRPr="00E177E3" w:rsidRDefault="003B53D7" w:rsidP="003B53D7">
      <w:pPr>
        <w:shd w:val="clear" w:color="auto" w:fill="FFFFFF"/>
        <w:ind w:left="63" w:right="27" w:firstLine="657"/>
        <w:jc w:val="both"/>
        <w:rPr>
          <w:sz w:val="24"/>
          <w:szCs w:val="24"/>
        </w:rPr>
      </w:pPr>
      <w:proofErr w:type="gramStart"/>
      <w:r w:rsidRPr="00E177E3">
        <w:rPr>
          <w:sz w:val="24"/>
          <w:szCs w:val="24"/>
        </w:rPr>
        <w:t>Согласно пункту 3 статьи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3B53D7" w:rsidRPr="00E177E3" w:rsidRDefault="003B53D7" w:rsidP="003B53D7">
      <w:pPr>
        <w:shd w:val="clear" w:color="auto" w:fill="FFFFFF"/>
        <w:ind w:left="81" w:firstLine="657"/>
        <w:jc w:val="both"/>
        <w:rPr>
          <w:sz w:val="24"/>
          <w:szCs w:val="24"/>
        </w:rPr>
      </w:pPr>
      <w:proofErr w:type="gramStart"/>
      <w:r w:rsidRPr="00E177E3">
        <w:rPr>
          <w:sz w:val="24"/>
          <w:szCs w:val="24"/>
        </w:rPr>
        <w:t>Постановлением Правительства РФ от 14.12.2006 № 769 «О порядке утверждения правил охраны жизни людей на водных объектах», установлено, что утверждение правил охраны жизни людей на водных объектах осуществляется органом государственной власти субъекта Российской Федерации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w:t>
      </w:r>
      <w:proofErr w:type="gramEnd"/>
      <w:r w:rsidRPr="00E177E3">
        <w:rPr>
          <w:sz w:val="24"/>
          <w:szCs w:val="24"/>
        </w:rPr>
        <w:t xml:space="preserve"> задачи по предупреждению   и   ликвидации   чрезвычайных   ситуаций   по   субъекту Российской Федерации,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w:t>
      </w:r>
      <w:proofErr w:type="gramStart"/>
      <w:r w:rsidRPr="00E177E3">
        <w:rPr>
          <w:sz w:val="24"/>
          <w:szCs w:val="24"/>
        </w:rPr>
        <w:t>объекты</w:t>
      </w:r>
      <w:proofErr w:type="gramEnd"/>
      <w:r w:rsidRPr="00E177E3">
        <w:rPr>
          <w:sz w:val="24"/>
          <w:szCs w:val="24"/>
        </w:rPr>
        <w:t xml:space="preserve"> находящиеся в федеральной собственности, предоставлены в пользование для обеспечения обороны страны и безопасности государства.</w:t>
      </w:r>
    </w:p>
    <w:p w:rsidR="003B53D7" w:rsidRPr="00E177E3" w:rsidRDefault="003B53D7" w:rsidP="003B53D7">
      <w:pPr>
        <w:shd w:val="clear" w:color="auto" w:fill="FFFFFF"/>
        <w:ind w:left="18" w:right="90" w:firstLine="657"/>
        <w:jc w:val="both"/>
        <w:rPr>
          <w:sz w:val="24"/>
          <w:szCs w:val="24"/>
        </w:rPr>
      </w:pPr>
      <w:proofErr w:type="gramStart"/>
      <w:r w:rsidRPr="00E177E3">
        <w:rPr>
          <w:sz w:val="24"/>
          <w:szCs w:val="24"/>
        </w:rPr>
        <w:t>Принятым 23.04.2009 постановлением Кабинета Министров Республики Татарстан №256 «Об утверждении Правил охраны жизни людей на водных объектах, расположенных на территории Республики Татарстан» (далее - постановление Кабинета Министров) предусмотрено, что участки берега с прилегающей к ним акваторией водного объекта, не соответствующие требованиям, установленным настоящими Правилами для пляжей в части обеспечения охраны жизни и здоровья людей на водных объектах, являются необорудованными и опасными</w:t>
      </w:r>
      <w:proofErr w:type="gramEnd"/>
      <w:r w:rsidRPr="00E177E3">
        <w:rPr>
          <w:sz w:val="24"/>
          <w:szCs w:val="24"/>
        </w:rPr>
        <w:t xml:space="preserve"> для купания местами. Запрет на купание в необорудованных и опасных местах установлен непосредственно данным постановлением, без делегирования органам местного самоуправления устанавливать какие-либо запреты.</w:t>
      </w:r>
    </w:p>
    <w:p w:rsidR="003B53D7" w:rsidRPr="00E177E3" w:rsidRDefault="003B53D7" w:rsidP="003B53D7">
      <w:pPr>
        <w:shd w:val="clear" w:color="auto" w:fill="FFFFFF"/>
        <w:ind w:left="54" w:right="63" w:firstLine="657"/>
        <w:jc w:val="both"/>
        <w:rPr>
          <w:sz w:val="24"/>
          <w:szCs w:val="24"/>
        </w:rPr>
      </w:pPr>
      <w:r w:rsidRPr="00E177E3">
        <w:rPr>
          <w:sz w:val="24"/>
          <w:szCs w:val="24"/>
        </w:rPr>
        <w:t xml:space="preserve">При этом предусмотрено, что на водных объектах общего пользования могут быть запрещены купание, установлены другие запреты в случаях, предусмотренных законодательствами Российской Федерации и Республики Татарстан, с обязательным оповещением населения органами местного самоуправления через средства массовой </w:t>
      </w:r>
      <w:r w:rsidRPr="00E177E3">
        <w:rPr>
          <w:sz w:val="24"/>
          <w:szCs w:val="24"/>
        </w:rPr>
        <w:lastRenderedPageBreak/>
        <w:t>информации посредством выставления вдоль берега специальных информационных знаков, а также иными способами.</w:t>
      </w:r>
    </w:p>
    <w:p w:rsidR="003B53D7" w:rsidRPr="00E177E3" w:rsidRDefault="003B53D7" w:rsidP="003B53D7">
      <w:pPr>
        <w:shd w:val="clear" w:color="auto" w:fill="FFFFFF"/>
        <w:ind w:left="72" w:right="45" w:firstLine="648"/>
        <w:jc w:val="both"/>
        <w:rPr>
          <w:sz w:val="24"/>
          <w:szCs w:val="24"/>
        </w:rPr>
      </w:pPr>
      <w:r w:rsidRPr="00E177E3">
        <w:rPr>
          <w:sz w:val="24"/>
          <w:szCs w:val="24"/>
        </w:rPr>
        <w:t>Органы местного самоуправления в соответствии со статьей 6 Водного кодекса Российской Федерации доводят до населения информацию о необорудованных, опасных и запрещенных для купания местах через средства массовой информации, посредством выставления вдоль берега специальных информационных знаков, а также иными способами.</w:t>
      </w:r>
    </w:p>
    <w:p w:rsidR="003B53D7" w:rsidRPr="00E177E3" w:rsidRDefault="003B53D7" w:rsidP="003B53D7">
      <w:pPr>
        <w:shd w:val="clear" w:color="auto" w:fill="FFFFFF"/>
        <w:ind w:left="90" w:right="27" w:firstLine="657"/>
        <w:jc w:val="both"/>
        <w:rPr>
          <w:sz w:val="24"/>
          <w:szCs w:val="24"/>
        </w:rPr>
      </w:pPr>
      <w:proofErr w:type="gramStart"/>
      <w:r w:rsidRPr="00E177E3">
        <w:rPr>
          <w:sz w:val="24"/>
          <w:szCs w:val="24"/>
        </w:rPr>
        <w:t>Согласно постановлению Кабинета Министров водные объекты используются для массового отдыха, туризма и спорта в местах, устанавливаемых органами местного самоуправления по согласованию с федеральным органом исполнительной власти, уполномоченным осуществлять функции по контролю и надзор) в сфере обеспечения санитарно-эпидемиологического благополучия населения, защиты прав потребителей и потребительского рынка по Республике Татарстан.</w:t>
      </w:r>
      <w:proofErr w:type="gramEnd"/>
    </w:p>
    <w:p w:rsidR="003B53D7" w:rsidRPr="00E177E3" w:rsidRDefault="003B53D7" w:rsidP="003B53D7">
      <w:pPr>
        <w:shd w:val="clear" w:color="auto" w:fill="FFFFFF"/>
        <w:ind w:left="117" w:right="27" w:firstLine="648"/>
        <w:jc w:val="both"/>
        <w:rPr>
          <w:sz w:val="24"/>
          <w:szCs w:val="24"/>
        </w:rPr>
      </w:pPr>
      <w:r w:rsidRPr="00E177E3">
        <w:rPr>
          <w:sz w:val="24"/>
          <w:szCs w:val="24"/>
        </w:rPr>
        <w:t>Таким образом, органы местного самоуправления сельского поселения не обладают полномочиями по установлению запретов на купание.</w:t>
      </w:r>
    </w:p>
    <w:p w:rsidR="003B53D7" w:rsidRPr="00E177E3" w:rsidRDefault="003B53D7" w:rsidP="003B53D7">
      <w:pPr>
        <w:shd w:val="clear" w:color="auto" w:fill="FFFFFF"/>
        <w:ind w:left="108" w:firstLine="648"/>
        <w:jc w:val="both"/>
        <w:rPr>
          <w:sz w:val="24"/>
          <w:szCs w:val="24"/>
        </w:rPr>
      </w:pPr>
      <w:r w:rsidRPr="00E177E3">
        <w:rPr>
          <w:sz w:val="24"/>
          <w:szCs w:val="24"/>
        </w:rPr>
        <w:t>Кроме того, согласно ст. 14 Федерального закона от 6 октября 2003 г. № 131-ФЗ «Об общих принципах организации местного самоуправления в Российской Федерации» осуществление мероприятий по обеспечению безопасности людей на водных объектах, охране их жизни и здоровья не относится к вопросам местного значения сельского поселения.</w:t>
      </w:r>
    </w:p>
    <w:p w:rsidR="003B53D7" w:rsidRPr="00E177E3" w:rsidRDefault="003B53D7" w:rsidP="003B53D7">
      <w:pPr>
        <w:shd w:val="clear" w:color="auto" w:fill="FFFFFF"/>
        <w:ind w:left="36" w:right="54" w:firstLine="639"/>
        <w:jc w:val="both"/>
        <w:rPr>
          <w:sz w:val="24"/>
          <w:szCs w:val="24"/>
        </w:rPr>
      </w:pPr>
      <w:r w:rsidRPr="00E177E3">
        <w:rPr>
          <w:sz w:val="24"/>
          <w:szCs w:val="24"/>
        </w:rPr>
        <w:t>При таких обстоятельствах постановление противоречит требованиям федерального законодательства и подлежит отмене.</w:t>
      </w:r>
    </w:p>
    <w:p w:rsidR="003B53D7" w:rsidRPr="00E177E3" w:rsidRDefault="003B53D7" w:rsidP="003B53D7">
      <w:pPr>
        <w:ind w:firstLine="675"/>
        <w:jc w:val="both"/>
        <w:rPr>
          <w:sz w:val="24"/>
          <w:szCs w:val="24"/>
        </w:rPr>
      </w:pPr>
    </w:p>
    <w:p w:rsidR="003B53D7" w:rsidRPr="00E177E3" w:rsidRDefault="003B53D7" w:rsidP="003B53D7">
      <w:pPr>
        <w:ind w:firstLine="675"/>
        <w:jc w:val="both"/>
        <w:rPr>
          <w:sz w:val="24"/>
          <w:szCs w:val="24"/>
        </w:rPr>
      </w:pPr>
      <w:r w:rsidRPr="00E177E3">
        <w:rPr>
          <w:sz w:val="24"/>
          <w:szCs w:val="24"/>
        </w:rPr>
        <w:t xml:space="preserve">На основании </w:t>
      </w:r>
      <w:proofErr w:type="gramStart"/>
      <w:r w:rsidRPr="00E177E3">
        <w:rPr>
          <w:sz w:val="24"/>
          <w:szCs w:val="24"/>
        </w:rPr>
        <w:t>вышеизложенного</w:t>
      </w:r>
      <w:proofErr w:type="gramEnd"/>
      <w:r w:rsidRPr="00E177E3">
        <w:rPr>
          <w:sz w:val="24"/>
          <w:szCs w:val="24"/>
        </w:rPr>
        <w:t>, постановляю:</w:t>
      </w:r>
    </w:p>
    <w:p w:rsidR="003B53D7" w:rsidRPr="00E177E3" w:rsidRDefault="003B53D7" w:rsidP="003B53D7">
      <w:pPr>
        <w:jc w:val="both"/>
        <w:rPr>
          <w:sz w:val="24"/>
          <w:szCs w:val="24"/>
        </w:rPr>
      </w:pPr>
      <w:r w:rsidRPr="00E177E3">
        <w:rPr>
          <w:sz w:val="24"/>
          <w:szCs w:val="24"/>
        </w:rPr>
        <w:tab/>
      </w:r>
    </w:p>
    <w:p w:rsidR="003B53D7" w:rsidRPr="00E177E3" w:rsidRDefault="003B53D7" w:rsidP="003B53D7">
      <w:pPr>
        <w:jc w:val="both"/>
        <w:rPr>
          <w:sz w:val="24"/>
          <w:szCs w:val="24"/>
        </w:rPr>
      </w:pPr>
      <w:r w:rsidRPr="00E177E3">
        <w:rPr>
          <w:sz w:val="24"/>
          <w:szCs w:val="24"/>
        </w:rPr>
        <w:tab/>
        <w:t xml:space="preserve">постановление главы </w:t>
      </w:r>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Кукморского</w:t>
      </w:r>
      <w:proofErr w:type="spellEnd"/>
      <w:r w:rsidRPr="00E177E3">
        <w:rPr>
          <w:sz w:val="24"/>
          <w:szCs w:val="24"/>
        </w:rPr>
        <w:t xml:space="preserve"> муниципаль</w:t>
      </w:r>
      <w:r w:rsidR="00E177E3" w:rsidRPr="00E177E3">
        <w:rPr>
          <w:sz w:val="24"/>
          <w:szCs w:val="24"/>
        </w:rPr>
        <w:t>ного района от 03.06.2014 № 7</w:t>
      </w:r>
      <w:r w:rsidRPr="00E177E3">
        <w:rPr>
          <w:sz w:val="24"/>
          <w:szCs w:val="24"/>
        </w:rPr>
        <w:t xml:space="preserve"> «О мерах по предотвращению несчастных случаев на водных объектах на территории </w:t>
      </w:r>
      <w:proofErr w:type="spellStart"/>
      <w:r w:rsidR="00E177E3" w:rsidRPr="00E177E3">
        <w:rPr>
          <w:sz w:val="24"/>
          <w:szCs w:val="24"/>
        </w:rPr>
        <w:t>Нижнеискубашского</w:t>
      </w:r>
      <w:proofErr w:type="spellEnd"/>
      <w:r w:rsidRPr="00E177E3">
        <w:rPr>
          <w:sz w:val="24"/>
          <w:szCs w:val="24"/>
        </w:rPr>
        <w:t xml:space="preserve">  сельского поселения </w:t>
      </w:r>
      <w:proofErr w:type="spellStart"/>
      <w:r w:rsidRPr="00E177E3">
        <w:rPr>
          <w:sz w:val="24"/>
          <w:szCs w:val="24"/>
        </w:rPr>
        <w:t>Кукморского</w:t>
      </w:r>
      <w:proofErr w:type="spellEnd"/>
      <w:r w:rsidRPr="00E177E3">
        <w:rPr>
          <w:sz w:val="24"/>
          <w:szCs w:val="24"/>
        </w:rPr>
        <w:t xml:space="preserve"> муниципального района Республики Татарстан» отменить.</w:t>
      </w:r>
    </w:p>
    <w:p w:rsidR="003B53D7" w:rsidRPr="00E177E3" w:rsidRDefault="003B53D7" w:rsidP="003B53D7">
      <w:pPr>
        <w:jc w:val="both"/>
        <w:rPr>
          <w:sz w:val="24"/>
          <w:szCs w:val="24"/>
        </w:rPr>
      </w:pPr>
    </w:p>
    <w:p w:rsidR="00E177E3" w:rsidRDefault="00E177E3" w:rsidP="003B53D7">
      <w:pPr>
        <w:jc w:val="both"/>
        <w:rPr>
          <w:sz w:val="24"/>
          <w:szCs w:val="24"/>
        </w:rPr>
      </w:pPr>
    </w:p>
    <w:p w:rsidR="00E177E3" w:rsidRDefault="00E177E3" w:rsidP="003B53D7">
      <w:pPr>
        <w:jc w:val="both"/>
        <w:rPr>
          <w:sz w:val="24"/>
          <w:szCs w:val="24"/>
        </w:rPr>
      </w:pPr>
    </w:p>
    <w:p w:rsidR="00667F16" w:rsidRPr="00E177E3" w:rsidRDefault="003B53D7" w:rsidP="003B53D7">
      <w:pPr>
        <w:jc w:val="both"/>
        <w:rPr>
          <w:sz w:val="24"/>
          <w:szCs w:val="24"/>
        </w:rPr>
      </w:pPr>
      <w:r w:rsidRPr="00E177E3">
        <w:rPr>
          <w:sz w:val="24"/>
          <w:szCs w:val="24"/>
        </w:rPr>
        <w:t>Гла</w:t>
      </w:r>
      <w:r w:rsidR="00E177E3" w:rsidRPr="00E177E3">
        <w:rPr>
          <w:sz w:val="24"/>
          <w:szCs w:val="24"/>
        </w:rPr>
        <w:t>ва поселения</w:t>
      </w:r>
      <w:r w:rsidR="00E177E3" w:rsidRPr="00E177E3">
        <w:rPr>
          <w:sz w:val="24"/>
          <w:szCs w:val="24"/>
        </w:rPr>
        <w:tab/>
      </w:r>
      <w:r w:rsidR="00E177E3" w:rsidRPr="00E177E3">
        <w:rPr>
          <w:sz w:val="24"/>
          <w:szCs w:val="24"/>
        </w:rPr>
        <w:tab/>
      </w:r>
      <w:r w:rsidR="00E177E3" w:rsidRPr="00E177E3">
        <w:rPr>
          <w:sz w:val="24"/>
          <w:szCs w:val="24"/>
        </w:rPr>
        <w:tab/>
      </w:r>
      <w:r w:rsidR="00E177E3" w:rsidRPr="00E177E3">
        <w:rPr>
          <w:sz w:val="24"/>
          <w:szCs w:val="24"/>
        </w:rPr>
        <w:tab/>
        <w:t xml:space="preserve">                 </w:t>
      </w:r>
      <w:r w:rsidR="00E177E3" w:rsidRPr="00E177E3">
        <w:rPr>
          <w:sz w:val="24"/>
          <w:szCs w:val="24"/>
        </w:rPr>
        <w:tab/>
      </w:r>
      <w:proofErr w:type="spellStart"/>
      <w:r w:rsidR="00E177E3" w:rsidRPr="00E177E3">
        <w:rPr>
          <w:sz w:val="24"/>
          <w:szCs w:val="24"/>
        </w:rPr>
        <w:t>Н.М.Мухаметзянов</w:t>
      </w:r>
      <w:proofErr w:type="spellEnd"/>
    </w:p>
    <w:sectPr w:rsidR="00667F16" w:rsidRPr="00E177E3" w:rsidSect="003B53D7">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3B53D7"/>
    <w:rsid w:val="00133DFB"/>
    <w:rsid w:val="003B53D7"/>
    <w:rsid w:val="0062705B"/>
    <w:rsid w:val="0064513A"/>
    <w:rsid w:val="00667F16"/>
    <w:rsid w:val="00AB2F80"/>
    <w:rsid w:val="00E177E3"/>
    <w:rsid w:val="00FC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7"/>
    <w:pPr>
      <w:spacing w:after="0" w:line="240" w:lineRule="auto"/>
      <w:jc w:val="left"/>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4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2018-11-20T06:05:00Z</cp:lastPrinted>
  <dcterms:created xsi:type="dcterms:W3CDTF">2018-11-20T06:06:00Z</dcterms:created>
  <dcterms:modified xsi:type="dcterms:W3CDTF">2018-11-20T06:06:00Z</dcterms:modified>
</cp:coreProperties>
</file>