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6445A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Default="00B02127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Новость</w:t>
      </w: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02127" w:rsidRDefault="00B02127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445A1" w:rsidRDefault="006445A1" w:rsidP="0058696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="00586964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E77006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B02127">
        <w:rPr>
          <w:rFonts w:ascii="Segoe UI" w:eastAsia="Calibri" w:hAnsi="Segoe UI" w:cs="Segoe UI"/>
          <w:sz w:val="32"/>
          <w:szCs w:val="32"/>
          <w:lang w:eastAsia="sk-SK"/>
        </w:rPr>
        <w:t xml:space="preserve">принял участие в </w:t>
      </w:r>
      <w:r w:rsidR="00B02127" w:rsidRPr="00B02127">
        <w:rPr>
          <w:rFonts w:ascii="Segoe UI" w:eastAsia="Calibri" w:hAnsi="Segoe UI" w:cs="Segoe UI"/>
          <w:sz w:val="32"/>
          <w:szCs w:val="32"/>
          <w:lang w:eastAsia="sk-SK"/>
        </w:rPr>
        <w:t>годовом собрании СРО "Ассоциация кадастровых инженеров Поволжья"</w:t>
      </w:r>
    </w:p>
    <w:p w:rsidR="00B02127" w:rsidRPr="00B02127" w:rsidRDefault="00B02127" w:rsidP="00B02127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Состоялось годовое общее собрание членов </w:t>
      </w:r>
      <w:proofErr w:type="spellStart"/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саморегулируемой</w:t>
      </w:r>
      <w:proofErr w:type="spellEnd"/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организации "Ассоциация кадастровых инженеров Поволжья" по итогам 2018 года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02127" w:rsidRPr="00B02127" w:rsidRDefault="00B02127" w:rsidP="00B02127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работе собрания приняли участие заместители руководителя Управления </w:t>
      </w:r>
      <w:proofErr w:type="spellStart"/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Р</w:t>
      </w:r>
      <w:r w:rsidR="001040C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еспублике Татарстан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Артем Костин и Ада </w:t>
      </w:r>
      <w:proofErr w:type="spellStart"/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Зайдуллина</w:t>
      </w:r>
      <w:proofErr w:type="spellEnd"/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Вел собрание Президент СРО АКИ «Поволжье» Олег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Аввакумов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Также на собрании присутствовали все руководители структурных подразделений СРО АКИ «Поволжье» в республиках и областях Приволжского Федерального округа.</w:t>
      </w:r>
    </w:p>
    <w:p w:rsidR="00B02127" w:rsidRDefault="00B02127" w:rsidP="00B02127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рамках мероприятия были не только подведены итоги и </w:t>
      </w:r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утверждены приоритетные направления работы СРО на 2019 год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но также был проведен </w:t>
      </w:r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семинар для кадастровых инженеров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посвященный </w:t>
      </w:r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последним изменениям законодательства в сфере государственного кадастрового учета и регистрации прав на недвижимое имущество. Особое внимание уделили особенностям государственной регистрации объектов капитального строительства, в частности, последним изменениям в законодательстве относительно порядка постановки на государственный кадастровый учет и регистрации прав на индивидуальные жилые и садовые дома. Представителями Управления </w:t>
      </w:r>
      <w:proofErr w:type="spellStart"/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Республике Татарстан были даны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исчерпывающие</w:t>
      </w:r>
      <w:r w:rsidRPr="00B0212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ответы на вопросы кадастровых инженеров.</w:t>
      </w:r>
    </w:p>
    <w:p w:rsidR="00DD6F39" w:rsidRPr="0073717A" w:rsidRDefault="00DD6F39" w:rsidP="00DD6F3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3717A">
        <w:rPr>
          <w:rFonts w:ascii="Times New Roman" w:hAnsi="Times New Roman" w:cs="Times New Roman"/>
          <w:i/>
          <w:sz w:val="24"/>
          <w:szCs w:val="24"/>
        </w:rPr>
        <w:t>К сведению</w:t>
      </w:r>
    </w:p>
    <w:p w:rsidR="00DD6F39" w:rsidRDefault="00DD6F39" w:rsidP="00DD6F39">
      <w:pPr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Саморегулируемая</w:t>
      </w:r>
      <w:proofErr w:type="spellEnd"/>
      <w:r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организация</w:t>
      </w:r>
      <w:r w:rsidRPr="00145AC5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"Ассоциация кадастровых инженеров Поволжья"</w:t>
      </w:r>
      <w:r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начала свою деятельность в  </w:t>
      </w:r>
      <w:r w:rsidRPr="00145AC5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20</w:t>
      </w:r>
      <w:r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12 году. </w:t>
      </w:r>
      <w:r w:rsidRPr="00145AC5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В настоящ</w:t>
      </w:r>
      <w:r w:rsidR="00883AC0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ее время в Ассоциации почти полторы тысячи кадастровых инженеров</w:t>
      </w:r>
      <w:r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.</w:t>
      </w:r>
    </w:p>
    <w:p w:rsidR="002E0B02" w:rsidRPr="00DD6F39" w:rsidRDefault="002E0B02" w:rsidP="002E0B02">
      <w:pPr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  <w:r w:rsidRPr="00DD6F39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Также напоминаем, ежемесячно </w:t>
      </w:r>
      <w:proofErr w:type="spellStart"/>
      <w:r w:rsidRPr="00DD6F39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Росреестром</w:t>
      </w:r>
      <w:proofErr w:type="spellEnd"/>
      <w:r w:rsidRPr="00DD6F39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Татарстана с целью информирования заявителей готовится рейтинг кадастровых инженеров, основанный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Ознакомиться с ним можно на официальном сайте Управления </w:t>
      </w:r>
      <w:proofErr w:type="spellStart"/>
      <w:r w:rsidRPr="00DD6F39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DD6F39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по Республике Татарстан </w:t>
      </w:r>
      <w:proofErr w:type="spellStart"/>
      <w:r w:rsidRPr="00DD6F39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rosreestr.tatarstan.ru</w:t>
      </w:r>
      <w:proofErr w:type="spellEnd"/>
      <w:r w:rsidRPr="00DD6F39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во вкладк</w:t>
      </w:r>
      <w:r w:rsidR="00DD6F39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е «выбери кадастрового инженера».</w:t>
      </w:r>
    </w:p>
    <w:p w:rsidR="000E56A3" w:rsidRDefault="000E56A3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E77006" w:rsidRDefault="00E77006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>Пресс-служба Росреестра Татарстана</w:t>
      </w:r>
    </w:p>
    <w:p w:rsidR="004A7F97" w:rsidRDefault="006445A1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078E3"/>
    <w:rsid w:val="000801FB"/>
    <w:rsid w:val="000D705C"/>
    <w:rsid w:val="000E56A3"/>
    <w:rsid w:val="001040C5"/>
    <w:rsid w:val="00145AC5"/>
    <w:rsid w:val="00202755"/>
    <w:rsid w:val="00240D7A"/>
    <w:rsid w:val="0027239E"/>
    <w:rsid w:val="002E0B02"/>
    <w:rsid w:val="003001EF"/>
    <w:rsid w:val="003E6D88"/>
    <w:rsid w:val="004A7F97"/>
    <w:rsid w:val="004D09C5"/>
    <w:rsid w:val="004F336F"/>
    <w:rsid w:val="0052535F"/>
    <w:rsid w:val="00547558"/>
    <w:rsid w:val="0056655E"/>
    <w:rsid w:val="00586964"/>
    <w:rsid w:val="0061666D"/>
    <w:rsid w:val="006445A1"/>
    <w:rsid w:val="00661884"/>
    <w:rsid w:val="00707700"/>
    <w:rsid w:val="007468E1"/>
    <w:rsid w:val="008517E7"/>
    <w:rsid w:val="008549F9"/>
    <w:rsid w:val="008772D0"/>
    <w:rsid w:val="00883AC0"/>
    <w:rsid w:val="008C25DF"/>
    <w:rsid w:val="0090185E"/>
    <w:rsid w:val="009771D5"/>
    <w:rsid w:val="00A52C9A"/>
    <w:rsid w:val="00A5449F"/>
    <w:rsid w:val="00AA540B"/>
    <w:rsid w:val="00B02127"/>
    <w:rsid w:val="00B14A9D"/>
    <w:rsid w:val="00BA1D5E"/>
    <w:rsid w:val="00BD7CBF"/>
    <w:rsid w:val="00C62C48"/>
    <w:rsid w:val="00D22A90"/>
    <w:rsid w:val="00D610EA"/>
    <w:rsid w:val="00D77995"/>
    <w:rsid w:val="00D82D10"/>
    <w:rsid w:val="00DA79AC"/>
    <w:rsid w:val="00DD6F39"/>
    <w:rsid w:val="00DE53E5"/>
    <w:rsid w:val="00E16E41"/>
    <w:rsid w:val="00E75176"/>
    <w:rsid w:val="00E77006"/>
    <w:rsid w:val="00E9475C"/>
    <w:rsid w:val="00E958DF"/>
    <w:rsid w:val="00EB50CE"/>
    <w:rsid w:val="00EC0F34"/>
    <w:rsid w:val="00F66C21"/>
    <w:rsid w:val="00F9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customStyle="1" w:styleId="a5">
    <w:name w:val="Гипертекстовая ссылка"/>
    <w:basedOn w:val="a0"/>
    <w:uiPriority w:val="99"/>
    <w:rsid w:val="00DA79AC"/>
    <w:rPr>
      <w:color w:val="106BBE"/>
    </w:rPr>
  </w:style>
  <w:style w:type="character" w:customStyle="1" w:styleId="a6">
    <w:name w:val="Цветовое выделение"/>
    <w:uiPriority w:val="99"/>
    <w:rsid w:val="00DA79AC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1783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10</cp:revision>
  <cp:lastPrinted>2019-05-21T11:44:00Z</cp:lastPrinted>
  <dcterms:created xsi:type="dcterms:W3CDTF">2019-05-17T10:24:00Z</dcterms:created>
  <dcterms:modified xsi:type="dcterms:W3CDTF">2019-05-21T11:48:00Z</dcterms:modified>
</cp:coreProperties>
</file>