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A1" w:rsidRPr="002A43A1" w:rsidRDefault="002A43A1" w:rsidP="002A43A1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2A43A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На что обратить внимание в салоне красоты?</w:t>
      </w:r>
    </w:p>
    <w:p w:rsidR="002A43A1" w:rsidRDefault="002A43A1" w:rsidP="002A43A1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A43A1" w:rsidRPr="002A43A1" w:rsidRDefault="002A43A1" w:rsidP="002A43A1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A43A1" w:rsidRPr="002A43A1" w:rsidRDefault="002A43A1" w:rsidP="002A43A1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Посетителям салонов красоты </w:t>
      </w:r>
      <w:r w:rsidRPr="002A43A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следует обратить внимание на следующие моменты: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Перед началом и после окончания обслуживания клиента мастер должен тщательно вымыть руки с мылом;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Обратите внимание на то, как дезинфицируются инструменты. Для предупреждения распространения гепатитов, ВИЧ-инфекции, туберкулеза, грибковых заболеваний и других инфекций проводится дезинфекция и стерилизация применяемых изделий и инструментов. Расчески, щетки, ножницы для стрижки волос мастер обязан мыть под проточной водой, дезинфицировать в бактерицидных излучателях или в растворах дезинфицирующих средств;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Для обслуживания клиентов салон обязан использовать только чистое белье, запас которого должен обеспечивать индивидуальное применение его для каждого посетителя. Это могут быть и одноразовые шапочки, накидки, салфетки;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Если мастер использует при стрижке пеньюар из синтетической ткани, то это возможно только с чистой хлопчатобумажной салфеткой или одноразовым подворотничком;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Удаление остриженных волос с шеи и лица клиента должно проводиться чистой индивидуальной салфеткой или ватным тампоном. Допускается использование кисточек для удаления остриженных волос </w:t>
      </w:r>
      <w:r w:rsidRPr="002A43A1">
        <w:rPr>
          <w:rFonts w:ascii="Arial" w:eastAsia="Times New Roman" w:hAnsi="Arial" w:cs="Arial"/>
          <w:color w:val="1D1D1D"/>
          <w:sz w:val="21"/>
          <w:szCs w:val="21"/>
          <w:u w:val="single"/>
          <w:lang w:eastAsia="ru-RU"/>
        </w:rPr>
        <w:t>только при условии их дезинфекции после каждого клиента</w:t>
      </w: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;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Парфюмерно-косметические средства должны иметь сертификаты соответствия или декларации о соответствии, не просроченные сроки годности и русский перевод потребительской информации;</w:t>
      </w:r>
    </w:p>
    <w:p w:rsid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</w:pPr>
      <w:r w:rsidRPr="002A43A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 У каждого работника должна быть личная медицинская книжка установленного образца с результатами медицинских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лабораторных обследований. 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У</w:t>
      </w:r>
      <w:r w:rsidRPr="002A43A1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слуги по маникюру и педикюру,</w:t>
      </w: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связанные с повреждением целостности кожных покровов, представляют эпидемиологическую опасность для населения и требуют выполнения дезинфекционных и стерилизационных мероприятий в соответствии с требованиями санитарных правил.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предупреждения распространения гепатитов, ВИЧ-инфекции, грибковых заболеваний и других инфекций мастер по маникюру и педикюру должен выполнять весь комплекс противоэпидемических мероприятий с использованием необходимых дезинфицирующих средств и с соблюдением режима дезинфекции оборудования, маникюрного и педикюрного инструментария.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 манипуляции, которые могут привести к повреждению кожных покровов, должны осуществляться с применением стерильных инструментов и материалов.</w:t>
      </w: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2A43A1" w:rsidRPr="002A43A1" w:rsidRDefault="002A43A1" w:rsidP="002A43A1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</w:t>
      </w: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отребителям услуг ногтевого сервиса рекомендует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ся </w:t>
      </w:r>
      <w:r w:rsidRPr="002A43A1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 </w:t>
      </w:r>
      <w:r w:rsidRPr="002A43A1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обращать внимание на следующие моменты: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Все помещения и оборудование должны содержаться в чистоте. Влажная уборка помещений должна осуществляться не менее двух раз в день с использованием моющих и дезинфицирующих средств;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инструменты для маникюра и педикюра должны стерилизоваться, </w:t>
      </w:r>
      <w:proofErr w:type="gramStart"/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упакованными</w:t>
      </w:r>
      <w:proofErr w:type="gramEnd"/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стерилизационные упаковочные материалы и в них же храниться. Допускается стерилизация инструментов в неупакованном виде при условии, что они будут использованы в течение часа или храниться в стерилизаторах;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инструменты, используемые для манипуляций, при которых возможно повреждение кожных покровов, после каждого клиента без предварительного промывания водой должны помещаться в дезинфицирующий раствор;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подушка, подкладываемая под ногу при проведении педикюра, должна иметь клеенчатый чехол, который после каждого использования должен протираться дезинфицирующим раствором. Допускается использование одноразовых чехлов;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ванны для ног и ванночки для рук после каждого клиента должны подвергаться дезинфекции;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 выполнении маникюра и педикюра должны использоваться одноразовые непромокаемые салфетки для каждого посетителя, которые после использования подлежат дезинфекции и утилизации;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Сотрудники студии ногтевого сервиса обязаны в соответствии с требованиями законодательства Российской Федерации проходить медицинские осмотры, иметь личные медицинские книжки;</w:t>
      </w:r>
    </w:p>
    <w:p w:rsidR="002A43A1" w:rsidRPr="002A43A1" w:rsidRDefault="002A43A1" w:rsidP="002A43A1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r w:rsidRPr="002A43A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беспечить соблюдение санитарных требований при оказании услуг ногтевого сервиса в домашних условиях непросто, риски для потребителя значительно возрастают. </w:t>
      </w:r>
    </w:p>
    <w:p w:rsidR="002A43A1" w:rsidRDefault="002A43A1" w:rsidP="002A43A1"/>
    <w:p w:rsidR="002A43A1" w:rsidRPr="002A43A1" w:rsidRDefault="002A43A1" w:rsidP="002A43A1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A43A1" w:rsidRPr="002A43A1" w:rsidRDefault="002A43A1" w:rsidP="002A43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56888003" wp14:editId="4DA3D253">
                <wp:extent cx="9525000" cy="19621500"/>
                <wp:effectExtent l="0" t="0" r="0" b="0"/>
                <wp:docPr id="1" name="Прямоугольник 1" descr="https://rospotrebnadzor.ru/upload/salon%20krasoty_%D0%98%D0%9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0" cy="1962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rospotrebnadzor.ru/upload/salon%20krasoty_%D0%98%D0%93.jpg" style="width:750pt;height:15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2A43A1" w:rsidRPr="002A43A1" w:rsidRDefault="002A43A1" w:rsidP="002A43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A43A1" w:rsidRDefault="002A43A1"/>
    <w:sectPr w:rsidR="002A43A1" w:rsidSect="002A43A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C5"/>
    <w:rsid w:val="002A43A1"/>
    <w:rsid w:val="00892DC5"/>
    <w:rsid w:val="00932088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date">
    <w:name w:val="date"/>
    <w:basedOn w:val="a"/>
    <w:rsid w:val="002A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2A43A1"/>
    <w:rPr>
      <w:b/>
      <w:bCs/>
    </w:rPr>
  </w:style>
  <w:style w:type="paragraph" w:styleId="a5">
    <w:name w:val="Normal (Web)"/>
    <w:basedOn w:val="a"/>
    <w:uiPriority w:val="99"/>
    <w:semiHidden/>
    <w:unhideWhenUsed/>
    <w:rsid w:val="002A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date">
    <w:name w:val="date"/>
    <w:basedOn w:val="a"/>
    <w:rsid w:val="002A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2A43A1"/>
    <w:rPr>
      <w:b/>
      <w:bCs/>
    </w:rPr>
  </w:style>
  <w:style w:type="paragraph" w:styleId="a5">
    <w:name w:val="Normal (Web)"/>
    <w:basedOn w:val="a"/>
    <w:uiPriority w:val="99"/>
    <w:semiHidden/>
    <w:unhideWhenUsed/>
    <w:rsid w:val="002A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2</cp:revision>
  <dcterms:created xsi:type="dcterms:W3CDTF">2019-07-31T05:59:00Z</dcterms:created>
  <dcterms:modified xsi:type="dcterms:W3CDTF">2019-07-31T06:04:00Z</dcterms:modified>
</cp:coreProperties>
</file>