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59" w:rsidRDefault="004D6859" w:rsidP="004D685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4D6859" w:rsidRDefault="004D6859" w:rsidP="004D6859">
      <w:pPr>
        <w:ind w:firstLine="567"/>
        <w:jc w:val="center"/>
        <w:rPr>
          <w:b/>
          <w:sz w:val="28"/>
          <w:szCs w:val="28"/>
        </w:rPr>
      </w:pPr>
    </w:p>
    <w:p w:rsidR="004D6859" w:rsidRDefault="004D6859" w:rsidP="004D6859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250856">
        <w:rPr>
          <w:sz w:val="28"/>
          <w:szCs w:val="28"/>
        </w:rPr>
        <w:t>49</w:t>
      </w:r>
      <w:r w:rsidR="006A6D76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земельного участка для сельскохозяйственного </w:t>
      </w:r>
      <w:r w:rsidR="007F2F06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со следующими характеристиками:</w:t>
      </w:r>
    </w:p>
    <w:p w:rsidR="004D6859" w:rsidRDefault="004D6859" w:rsidP="004D6859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250856">
        <w:rPr>
          <w:color w:val="0000CC"/>
          <w:sz w:val="28"/>
          <w:szCs w:val="28"/>
        </w:rPr>
        <w:t>180101:45</w:t>
      </w:r>
      <w:r>
        <w:rPr>
          <w:sz w:val="28"/>
          <w:szCs w:val="28"/>
        </w:rPr>
        <w:t xml:space="preserve">, площадь </w:t>
      </w:r>
      <w:r w:rsidR="00250856">
        <w:rPr>
          <w:color w:val="0000CC"/>
          <w:sz w:val="28"/>
          <w:szCs w:val="28"/>
        </w:rPr>
        <w:t>16091</w:t>
      </w:r>
      <w:r w:rsidR="002E589F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кв.м., категория «земли сельскохозяйственного назначения», разрешенное использование «</w:t>
      </w:r>
      <w:r w:rsidR="007F2F06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r w:rsidR="00250856">
        <w:rPr>
          <w:color w:val="0000CC"/>
          <w:sz w:val="28"/>
          <w:szCs w:val="28"/>
        </w:rPr>
        <w:t xml:space="preserve">Чарлинское </w:t>
      </w:r>
      <w:r>
        <w:rPr>
          <w:sz w:val="28"/>
          <w:szCs w:val="28"/>
        </w:rPr>
        <w:t xml:space="preserve">сельское поселение. </w:t>
      </w:r>
    </w:p>
    <w:p w:rsidR="004D6859" w:rsidRDefault="004D6859" w:rsidP="004D6859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Граждане, крестьянские (фермерские) хозяйства</w:t>
      </w:r>
      <w:r>
        <w:rPr>
          <w:sz w:val="28"/>
          <w:szCs w:val="28"/>
        </w:rPr>
        <w:t xml:space="preserve">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 xml:space="preserve">Заявление подается заявителем (доверенным лицом) при личном обращении с 8.00 час.до 15.00 час. с перерывом на обед с 12.00 час. до 13.00 час. по адресу:  Республика Татарстан, Кукморский муниципальный район, г. Кукмор,  </w:t>
      </w:r>
      <w:r w:rsidR="002E589F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ул. Ленина, д.15, каб.101 </w:t>
      </w:r>
    </w:p>
    <w:p w:rsidR="004D6859" w:rsidRDefault="004D6859" w:rsidP="004D6859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4D6859" w:rsidRDefault="004D6859" w:rsidP="004D6859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 15 часов 00 минут </w:t>
      </w:r>
      <w:bookmarkStart w:id="0" w:name="_GoBack"/>
      <w:bookmarkEnd w:id="0"/>
      <w:r w:rsidR="00250856">
        <w:rPr>
          <w:bCs/>
          <w:sz w:val="28"/>
          <w:szCs w:val="28"/>
        </w:rPr>
        <w:t>20.02</w:t>
      </w:r>
      <w:r w:rsidR="006A6D76">
        <w:rPr>
          <w:bCs/>
          <w:sz w:val="28"/>
          <w:szCs w:val="28"/>
        </w:rPr>
        <w:t>.2020.</w:t>
      </w:r>
    </w:p>
    <w:p w:rsidR="00C43C45" w:rsidRDefault="00C43C45"/>
    <w:sectPr w:rsidR="00C43C45" w:rsidSect="0089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4D6859"/>
    <w:rsid w:val="00076520"/>
    <w:rsid w:val="00080DDD"/>
    <w:rsid w:val="00235B1C"/>
    <w:rsid w:val="00250856"/>
    <w:rsid w:val="002E589F"/>
    <w:rsid w:val="00441288"/>
    <w:rsid w:val="004D6859"/>
    <w:rsid w:val="005D0DE5"/>
    <w:rsid w:val="006363F6"/>
    <w:rsid w:val="00685643"/>
    <w:rsid w:val="006A6D76"/>
    <w:rsid w:val="007A5E9E"/>
    <w:rsid w:val="007F2F06"/>
    <w:rsid w:val="00896871"/>
    <w:rsid w:val="00A5150E"/>
    <w:rsid w:val="00C43C45"/>
    <w:rsid w:val="00DC657B"/>
    <w:rsid w:val="00E2383E"/>
    <w:rsid w:val="00E8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Лилия</cp:lastModifiedBy>
  <cp:revision>2</cp:revision>
  <dcterms:created xsi:type="dcterms:W3CDTF">2020-01-21T10:35:00Z</dcterms:created>
  <dcterms:modified xsi:type="dcterms:W3CDTF">2020-01-21T10:35:00Z</dcterms:modified>
</cp:coreProperties>
</file>