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4DF" w:rsidRPr="001D556F" w:rsidRDefault="009C24DF" w:rsidP="009C24DF">
      <w:pPr>
        <w:pStyle w:val="a4"/>
        <w:shd w:val="clear" w:color="auto" w:fill="FFFFFF"/>
        <w:spacing w:before="0" w:beforeAutospacing="0" w:after="240" w:afterAutospacing="0"/>
        <w:jc w:val="center"/>
        <w:rPr>
          <w:sz w:val="21"/>
          <w:szCs w:val="21"/>
        </w:rPr>
      </w:pPr>
      <w:r w:rsidRPr="001D556F">
        <w:rPr>
          <w:rStyle w:val="a3"/>
          <w:b/>
          <w:bCs/>
          <w:sz w:val="21"/>
          <w:szCs w:val="21"/>
        </w:rPr>
        <w:t>Азбука потребителя: Участие в долевом строительстве жилья</w:t>
      </w:r>
    </w:p>
    <w:p w:rsidR="009C24DF" w:rsidRPr="001D556F" w:rsidRDefault="009C24DF" w:rsidP="009C24DF">
      <w:pPr>
        <w:pStyle w:val="a4"/>
        <w:shd w:val="clear" w:color="auto" w:fill="FFFFFF"/>
        <w:spacing w:before="0" w:beforeAutospacing="0" w:after="240" w:afterAutospacing="0"/>
        <w:jc w:val="center"/>
        <w:rPr>
          <w:sz w:val="21"/>
          <w:szCs w:val="21"/>
        </w:rPr>
      </w:pPr>
      <w:r w:rsidRPr="001D556F">
        <w:rPr>
          <w:rStyle w:val="a5"/>
          <w:sz w:val="21"/>
          <w:szCs w:val="21"/>
        </w:rPr>
        <w:t>Предоставление застройщиком полной и достоверной информации  </w:t>
      </w:r>
    </w:p>
    <w:p w:rsidR="009C24DF" w:rsidRPr="001D556F" w:rsidRDefault="009C24DF" w:rsidP="009C24DF">
      <w:pPr>
        <w:pStyle w:val="a4"/>
        <w:shd w:val="clear" w:color="auto" w:fill="FFFFFF"/>
        <w:spacing w:before="0" w:beforeAutospacing="0" w:after="240" w:afterAutospacing="0"/>
        <w:jc w:val="both"/>
        <w:rPr>
          <w:sz w:val="21"/>
          <w:szCs w:val="21"/>
        </w:rPr>
      </w:pPr>
      <w:r w:rsidRPr="001D556F">
        <w:rPr>
          <w:sz w:val="21"/>
          <w:szCs w:val="21"/>
        </w:rPr>
        <w:t xml:space="preserve">В </w:t>
      </w:r>
      <w:r w:rsidR="006A6589" w:rsidRPr="001D556F">
        <w:rPr>
          <w:sz w:val="21"/>
          <w:szCs w:val="21"/>
        </w:rPr>
        <w:t>соответствии со ст. 3.1 ФЗ от 30.12.2004 N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</w:r>
      <w:r w:rsidR="00873432" w:rsidRPr="001D556F">
        <w:rPr>
          <w:sz w:val="21"/>
          <w:szCs w:val="21"/>
        </w:rPr>
        <w:t xml:space="preserve"> (Закон №214-ФЗ) </w:t>
      </w:r>
      <w:r w:rsidR="006A6589" w:rsidRPr="001D556F">
        <w:rPr>
          <w:sz w:val="21"/>
          <w:szCs w:val="21"/>
        </w:rPr>
        <w:t xml:space="preserve"> в </w:t>
      </w:r>
      <w:r w:rsidRPr="001D556F">
        <w:rPr>
          <w:sz w:val="21"/>
          <w:szCs w:val="21"/>
        </w:rPr>
        <w:t>отношении договоров долевого участия в строительстве законодательством устанавливаются </w:t>
      </w:r>
      <w:r w:rsidRPr="001D556F">
        <w:rPr>
          <w:rStyle w:val="a5"/>
          <w:sz w:val="21"/>
          <w:szCs w:val="21"/>
        </w:rPr>
        <w:t>специальные нормы</w:t>
      </w:r>
      <w:r w:rsidRPr="001D556F">
        <w:rPr>
          <w:sz w:val="21"/>
          <w:szCs w:val="21"/>
        </w:rPr>
        <w:t xml:space="preserve">, касающиеся раскрытия </w:t>
      </w:r>
      <w:r w:rsidR="006A6589" w:rsidRPr="001D556F">
        <w:rPr>
          <w:sz w:val="21"/>
          <w:szCs w:val="21"/>
        </w:rPr>
        <w:t>информации застройщиком</w:t>
      </w:r>
      <w:r w:rsidRPr="001D556F">
        <w:rPr>
          <w:sz w:val="21"/>
          <w:szCs w:val="21"/>
        </w:rPr>
        <w:t>. Одним из необходимых условий привлечения денежных средств потребителей является предоставление полной и достоверной информации </w:t>
      </w:r>
      <w:r w:rsidRPr="001D556F">
        <w:rPr>
          <w:rStyle w:val="a3"/>
          <w:b/>
          <w:bCs/>
          <w:sz w:val="21"/>
          <w:szCs w:val="21"/>
        </w:rPr>
        <w:t>о застройщике и информации о проекте строительства</w:t>
      </w:r>
      <w:r w:rsidRPr="001D556F">
        <w:rPr>
          <w:sz w:val="21"/>
          <w:szCs w:val="21"/>
        </w:rPr>
        <w:t xml:space="preserve">, которая должна быть </w:t>
      </w:r>
      <w:proofErr w:type="gramStart"/>
      <w:r w:rsidRPr="001D556F">
        <w:rPr>
          <w:sz w:val="21"/>
          <w:szCs w:val="21"/>
        </w:rPr>
        <w:t>размещена</w:t>
      </w:r>
      <w:proofErr w:type="gramEnd"/>
      <w:r w:rsidRPr="001D556F">
        <w:rPr>
          <w:sz w:val="21"/>
          <w:szCs w:val="21"/>
        </w:rPr>
        <w:t xml:space="preserve"> в том числе на официальном сайте застройщика.</w:t>
      </w:r>
    </w:p>
    <w:p w:rsidR="009C24DF" w:rsidRPr="001D556F" w:rsidRDefault="009C24DF" w:rsidP="009C24DF">
      <w:pPr>
        <w:pStyle w:val="a4"/>
        <w:shd w:val="clear" w:color="auto" w:fill="FFFFFF"/>
        <w:spacing w:before="0" w:beforeAutospacing="0" w:after="240" w:afterAutospacing="0"/>
        <w:jc w:val="both"/>
        <w:rPr>
          <w:sz w:val="21"/>
          <w:szCs w:val="21"/>
        </w:rPr>
      </w:pPr>
      <w:r w:rsidRPr="001D556F">
        <w:rPr>
          <w:rStyle w:val="a3"/>
          <w:b/>
          <w:bCs/>
          <w:sz w:val="21"/>
          <w:szCs w:val="21"/>
          <w:u w:val="single"/>
        </w:rPr>
        <w:t>Информация на официальном сайте застройщика.</w:t>
      </w:r>
    </w:p>
    <w:p w:rsidR="009C24DF" w:rsidRPr="001D556F" w:rsidRDefault="009C24DF" w:rsidP="009C24DF">
      <w:pPr>
        <w:pStyle w:val="a4"/>
        <w:shd w:val="clear" w:color="auto" w:fill="FFFFFF"/>
        <w:spacing w:before="0" w:beforeAutospacing="0" w:after="240" w:afterAutospacing="0"/>
        <w:jc w:val="both"/>
        <w:rPr>
          <w:sz w:val="21"/>
          <w:szCs w:val="21"/>
        </w:rPr>
      </w:pPr>
      <w:r w:rsidRPr="001D556F">
        <w:rPr>
          <w:sz w:val="21"/>
          <w:szCs w:val="21"/>
        </w:rPr>
        <w:t>Застройщик обязан иметь </w:t>
      </w:r>
      <w:r w:rsidRPr="001D556F">
        <w:rPr>
          <w:rStyle w:val="a5"/>
          <w:sz w:val="21"/>
          <w:szCs w:val="21"/>
          <w:u w:val="single"/>
        </w:rPr>
        <w:t>свой официальный сайт в сети «Интернет».</w:t>
      </w:r>
      <w:r w:rsidRPr="001D556F">
        <w:rPr>
          <w:sz w:val="21"/>
          <w:szCs w:val="21"/>
        </w:rPr>
        <w:t> На сайте застройщик обязан обеспечить свободный доступ к следующей информации о своей деятельности и об объектах недвижимости, строящихся (создаваемых) с привлечением средств участников долевого строительства:</w:t>
      </w:r>
    </w:p>
    <w:p w:rsidR="009C24DF" w:rsidRPr="001D556F" w:rsidRDefault="009C24DF" w:rsidP="00CE669A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1D556F">
        <w:rPr>
          <w:sz w:val="21"/>
          <w:szCs w:val="21"/>
        </w:rPr>
        <w:t>1) разрешения на ввод в эксплуатацию объе</w:t>
      </w:r>
      <w:r w:rsidR="00873432" w:rsidRPr="001D556F">
        <w:rPr>
          <w:sz w:val="21"/>
          <w:szCs w:val="21"/>
        </w:rPr>
        <w:t>ктов капитального строительства;</w:t>
      </w:r>
    </w:p>
    <w:p w:rsidR="009B55FE" w:rsidRPr="001D556F" w:rsidRDefault="009B55FE" w:rsidP="00CE669A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1D556F">
        <w:rPr>
          <w:sz w:val="21"/>
          <w:szCs w:val="21"/>
        </w:rPr>
        <w:t>2) разрешение на строительство</w:t>
      </w:r>
      <w:r w:rsidR="00873432" w:rsidRPr="001D556F">
        <w:rPr>
          <w:sz w:val="21"/>
          <w:szCs w:val="21"/>
        </w:rPr>
        <w:t>;</w:t>
      </w:r>
    </w:p>
    <w:p w:rsidR="009C24DF" w:rsidRPr="001D556F" w:rsidRDefault="009C24DF" w:rsidP="00CE669A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1D556F">
        <w:rPr>
          <w:sz w:val="21"/>
          <w:szCs w:val="21"/>
        </w:rPr>
        <w:t>3) заключение экспертизы проектной документации, если проведение такой экспертизы установлено федеральным законом;</w:t>
      </w:r>
    </w:p>
    <w:p w:rsidR="009C24DF" w:rsidRPr="001D556F" w:rsidRDefault="009C24DF" w:rsidP="00CE669A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1D556F">
        <w:rPr>
          <w:sz w:val="21"/>
          <w:szCs w:val="21"/>
        </w:rPr>
        <w:t>4) документы, подтверждающие права застройщика на земельный участок;</w:t>
      </w:r>
    </w:p>
    <w:p w:rsidR="009C24DF" w:rsidRPr="001D556F" w:rsidRDefault="009C24DF" w:rsidP="00CE669A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1D556F">
        <w:rPr>
          <w:sz w:val="21"/>
          <w:szCs w:val="21"/>
        </w:rPr>
        <w:t>5) </w:t>
      </w:r>
      <w:r w:rsidRPr="001D556F">
        <w:rPr>
          <w:rStyle w:val="a5"/>
          <w:sz w:val="21"/>
          <w:szCs w:val="21"/>
          <w:u w:val="single"/>
        </w:rPr>
        <w:t>проектная декларация</w:t>
      </w:r>
      <w:r w:rsidRPr="001D556F">
        <w:rPr>
          <w:sz w:val="21"/>
          <w:szCs w:val="21"/>
        </w:rPr>
        <w:t> и </w:t>
      </w:r>
      <w:r w:rsidRPr="001D556F">
        <w:rPr>
          <w:rStyle w:val="a5"/>
          <w:sz w:val="21"/>
          <w:szCs w:val="21"/>
          <w:u w:val="single"/>
        </w:rPr>
        <w:t>заключение</w:t>
      </w:r>
      <w:r w:rsidRPr="001D556F">
        <w:rPr>
          <w:sz w:val="21"/>
          <w:szCs w:val="21"/>
        </w:rPr>
        <w:t> уполномоченного органа исполнительной власти субъекта Российской Федерации о соответствии застройщика и проектной декларации требовани</w:t>
      </w:r>
      <w:r w:rsidR="00873432" w:rsidRPr="001D556F">
        <w:rPr>
          <w:sz w:val="21"/>
          <w:szCs w:val="21"/>
        </w:rPr>
        <w:t>ям закона;</w:t>
      </w:r>
    </w:p>
    <w:p w:rsidR="009C24DF" w:rsidRPr="001D556F" w:rsidRDefault="009C24DF" w:rsidP="00CE669A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1D556F">
        <w:rPr>
          <w:sz w:val="21"/>
          <w:szCs w:val="21"/>
        </w:rPr>
        <w:t xml:space="preserve">6) проекты договоров </w:t>
      </w:r>
      <w:r w:rsidR="00873432" w:rsidRPr="001D556F">
        <w:rPr>
          <w:sz w:val="21"/>
          <w:szCs w:val="21"/>
        </w:rPr>
        <w:t>участия в долевом строительстве;</w:t>
      </w:r>
    </w:p>
    <w:p w:rsidR="009C24DF" w:rsidRPr="001D556F" w:rsidRDefault="009C24DF" w:rsidP="00CE669A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1D556F">
        <w:rPr>
          <w:sz w:val="21"/>
          <w:szCs w:val="21"/>
        </w:rPr>
        <w:t>7) сведения об уплате застройщиком обязательных отчислений (взносов) в компенсационный фонд или условия привлечения денежных средств уч</w:t>
      </w:r>
      <w:r w:rsidR="00873432" w:rsidRPr="001D556F">
        <w:rPr>
          <w:sz w:val="21"/>
          <w:szCs w:val="21"/>
        </w:rPr>
        <w:t>астников долевого строительства;</w:t>
      </w:r>
    </w:p>
    <w:p w:rsidR="009C24DF" w:rsidRPr="001D556F" w:rsidRDefault="009C24DF" w:rsidP="00CE669A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1D556F">
        <w:rPr>
          <w:sz w:val="21"/>
          <w:szCs w:val="21"/>
        </w:rPr>
        <w:t>8) документы, касающиеся бухгал</w:t>
      </w:r>
      <w:r w:rsidR="00873432" w:rsidRPr="001D556F">
        <w:rPr>
          <w:sz w:val="21"/>
          <w:szCs w:val="21"/>
        </w:rPr>
        <w:t>терской (финансовой) отчетности;</w:t>
      </w:r>
    </w:p>
    <w:p w:rsidR="009C24DF" w:rsidRPr="001D556F" w:rsidRDefault="009C24DF" w:rsidP="00CE669A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1D556F">
        <w:rPr>
          <w:sz w:val="21"/>
          <w:szCs w:val="21"/>
        </w:rPr>
        <w:t>9) фотографии строящихся (создаваемых) застройщиком с привлечением денежных средств участников долевого строительства объектов недвижимости, отражающие текущее состояние их строительства (создания).</w:t>
      </w:r>
    </w:p>
    <w:p w:rsidR="009B55FE" w:rsidRPr="001D556F" w:rsidRDefault="009B55FE" w:rsidP="00CE669A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9C24DF" w:rsidRPr="001D556F" w:rsidRDefault="009C24DF" w:rsidP="00CE669A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1D556F">
        <w:rPr>
          <w:sz w:val="21"/>
          <w:szCs w:val="21"/>
        </w:rPr>
        <w:t>В случае внесения застройщиком изменений в указанные документы, такие изменения должны быть размещены на официальном сайте застройщика </w:t>
      </w:r>
      <w:r w:rsidRPr="001D556F">
        <w:rPr>
          <w:rStyle w:val="a5"/>
          <w:sz w:val="21"/>
          <w:szCs w:val="21"/>
        </w:rPr>
        <w:t>в течение пяти рабочих дней</w:t>
      </w:r>
      <w:r w:rsidRPr="001D556F">
        <w:rPr>
          <w:sz w:val="21"/>
          <w:szCs w:val="21"/>
        </w:rPr>
        <w:t> со дня внесения.</w:t>
      </w:r>
    </w:p>
    <w:p w:rsidR="009C24DF" w:rsidRPr="001D556F" w:rsidRDefault="009C24DF" w:rsidP="00CE669A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1D556F">
        <w:rPr>
          <w:rStyle w:val="a3"/>
          <w:b/>
          <w:bCs/>
          <w:sz w:val="21"/>
          <w:szCs w:val="21"/>
        </w:rPr>
        <w:t>Требования к </w:t>
      </w:r>
      <w:r w:rsidRPr="001D556F">
        <w:rPr>
          <w:rStyle w:val="a3"/>
          <w:b/>
          <w:bCs/>
          <w:sz w:val="21"/>
          <w:szCs w:val="21"/>
          <w:u w:val="single"/>
        </w:rPr>
        <w:t>порядку</w:t>
      </w:r>
      <w:r w:rsidRPr="001D556F">
        <w:rPr>
          <w:rStyle w:val="a3"/>
          <w:b/>
          <w:bCs/>
          <w:sz w:val="21"/>
          <w:szCs w:val="21"/>
        </w:rPr>
        <w:t> размещения на официальном сайте застройщика информации в отношении каждого многоквартирного дома и (или) иного объекта недвижимости, строящихся (создаваемых) с привлечением денежных средств участников долевого строительства, утверждены Приказом Минстроя России от 09.12.2016 N 914/пр.</w:t>
      </w:r>
    </w:p>
    <w:p w:rsidR="006A6589" w:rsidRPr="001D556F" w:rsidRDefault="006A6589" w:rsidP="009C24DF">
      <w:pPr>
        <w:pStyle w:val="a4"/>
        <w:shd w:val="clear" w:color="auto" w:fill="FFFFFF"/>
        <w:spacing w:before="0" w:beforeAutospacing="0" w:after="240" w:afterAutospacing="0"/>
        <w:jc w:val="both"/>
        <w:rPr>
          <w:rStyle w:val="a3"/>
          <w:b/>
          <w:bCs/>
          <w:sz w:val="21"/>
          <w:szCs w:val="21"/>
          <w:u w:val="single"/>
        </w:rPr>
      </w:pPr>
    </w:p>
    <w:p w:rsidR="009C24DF" w:rsidRPr="001D556F" w:rsidRDefault="009C24DF" w:rsidP="009C24DF">
      <w:pPr>
        <w:pStyle w:val="a4"/>
        <w:shd w:val="clear" w:color="auto" w:fill="FFFFFF"/>
        <w:spacing w:before="0" w:beforeAutospacing="0" w:after="240" w:afterAutospacing="0"/>
        <w:jc w:val="both"/>
        <w:rPr>
          <w:sz w:val="21"/>
          <w:szCs w:val="21"/>
        </w:rPr>
      </w:pPr>
      <w:r w:rsidRPr="001D556F">
        <w:rPr>
          <w:rStyle w:val="a3"/>
          <w:b/>
          <w:bCs/>
          <w:sz w:val="21"/>
          <w:szCs w:val="21"/>
          <w:u w:val="single"/>
        </w:rPr>
        <w:t>Проектная декларация</w:t>
      </w:r>
    </w:p>
    <w:p w:rsidR="009C24DF" w:rsidRPr="001D556F" w:rsidRDefault="009C24DF" w:rsidP="009C24DF">
      <w:pPr>
        <w:pStyle w:val="a4"/>
        <w:shd w:val="clear" w:color="auto" w:fill="FFFFFF"/>
        <w:spacing w:before="0" w:beforeAutospacing="0" w:after="240" w:afterAutospacing="0"/>
        <w:jc w:val="both"/>
        <w:rPr>
          <w:sz w:val="21"/>
          <w:szCs w:val="21"/>
        </w:rPr>
      </w:pPr>
      <w:r w:rsidRPr="001D556F">
        <w:rPr>
          <w:sz w:val="21"/>
          <w:szCs w:val="21"/>
        </w:rPr>
        <w:t xml:space="preserve">Проектная декларация включает в себя информацию о застройщике и </w:t>
      </w:r>
      <w:proofErr w:type="gramStart"/>
      <w:r w:rsidRPr="001D556F">
        <w:rPr>
          <w:sz w:val="21"/>
          <w:szCs w:val="21"/>
        </w:rPr>
        <w:t>информацию</w:t>
      </w:r>
      <w:proofErr w:type="gramEnd"/>
      <w:r w:rsidRPr="001D556F">
        <w:rPr>
          <w:sz w:val="21"/>
          <w:szCs w:val="21"/>
        </w:rPr>
        <w:t xml:space="preserve"> о проекте строительства. Проектная декларация является официальным документом.  Форма проектной декларации утверждена </w:t>
      </w:r>
      <w:r w:rsidRPr="001D556F">
        <w:rPr>
          <w:rStyle w:val="a5"/>
          <w:sz w:val="21"/>
          <w:szCs w:val="21"/>
        </w:rPr>
        <w:t>Приказом Минстроя России от 20.12.2016 N 996/пр</w:t>
      </w:r>
      <w:r w:rsidRPr="001D556F">
        <w:rPr>
          <w:sz w:val="21"/>
          <w:szCs w:val="21"/>
        </w:rPr>
        <w:t>. Декларация публикуется на официальном сайте застройщика. Перед опубликованием на сайте застройщик обязан получить </w:t>
      </w:r>
      <w:r w:rsidRPr="001D556F">
        <w:rPr>
          <w:rStyle w:val="a5"/>
          <w:sz w:val="21"/>
          <w:szCs w:val="21"/>
        </w:rPr>
        <w:t>заключение</w:t>
      </w:r>
      <w:r w:rsidRPr="001D556F">
        <w:rPr>
          <w:sz w:val="21"/>
          <w:szCs w:val="21"/>
        </w:rPr>
        <w:t> </w:t>
      </w:r>
      <w:r w:rsidR="009B55FE" w:rsidRPr="001D556F">
        <w:rPr>
          <w:sz w:val="21"/>
          <w:szCs w:val="21"/>
        </w:rPr>
        <w:t>Инспекции</w:t>
      </w:r>
      <w:r w:rsidRPr="001D556F">
        <w:rPr>
          <w:sz w:val="21"/>
          <w:szCs w:val="21"/>
        </w:rPr>
        <w:t xml:space="preserve"> государственного строительного надзора </w:t>
      </w:r>
      <w:r w:rsidR="009B55FE" w:rsidRPr="001D556F">
        <w:rPr>
          <w:sz w:val="21"/>
          <w:szCs w:val="21"/>
        </w:rPr>
        <w:t>Республики Татарстан</w:t>
      </w:r>
      <w:r w:rsidRPr="001D556F">
        <w:rPr>
          <w:sz w:val="21"/>
          <w:szCs w:val="21"/>
        </w:rPr>
        <w:t> </w:t>
      </w:r>
      <w:r w:rsidRPr="001D556F">
        <w:rPr>
          <w:rStyle w:val="a5"/>
          <w:sz w:val="21"/>
          <w:szCs w:val="21"/>
        </w:rPr>
        <w:t>о соответствии</w:t>
      </w:r>
      <w:r w:rsidRPr="001D556F">
        <w:rPr>
          <w:sz w:val="21"/>
          <w:szCs w:val="21"/>
        </w:rPr>
        <w:t> застройщика и проектной декларации требованиям законодательства. Хранение оригиналов проектной декларации осуществляется застройщиком.</w:t>
      </w:r>
    </w:p>
    <w:p w:rsidR="009C24DF" w:rsidRPr="001D556F" w:rsidRDefault="009C24DF" w:rsidP="009C24DF">
      <w:pPr>
        <w:pStyle w:val="a4"/>
        <w:shd w:val="clear" w:color="auto" w:fill="FFFFFF"/>
        <w:spacing w:before="0" w:beforeAutospacing="0" w:after="240" w:afterAutospacing="0"/>
        <w:jc w:val="both"/>
        <w:rPr>
          <w:sz w:val="21"/>
          <w:szCs w:val="21"/>
        </w:rPr>
      </w:pPr>
      <w:r w:rsidRPr="001D556F">
        <w:rPr>
          <w:sz w:val="21"/>
          <w:szCs w:val="21"/>
        </w:rPr>
        <w:t>Застройщик обязан внести в проектную декларацию изменения, касающиеся сведений о застройщике и проекте строительства, а также фактов внесения изменений в проектную документацию, </w:t>
      </w:r>
      <w:r w:rsidRPr="001D556F">
        <w:rPr>
          <w:rStyle w:val="a5"/>
          <w:sz w:val="21"/>
          <w:szCs w:val="21"/>
        </w:rPr>
        <w:t>в течение трех рабочих дней</w:t>
      </w:r>
      <w:r w:rsidRPr="001D556F">
        <w:rPr>
          <w:sz w:val="21"/>
          <w:szCs w:val="21"/>
        </w:rPr>
        <w:t> со дня изменения соответствующих сведений.</w:t>
      </w:r>
    </w:p>
    <w:p w:rsidR="009C24DF" w:rsidRPr="001D556F" w:rsidRDefault="009C24DF" w:rsidP="009C24DF">
      <w:pPr>
        <w:pStyle w:val="a4"/>
        <w:shd w:val="clear" w:color="auto" w:fill="FFFFFF"/>
        <w:spacing w:before="0" w:beforeAutospacing="0" w:after="240" w:afterAutospacing="0"/>
        <w:jc w:val="both"/>
        <w:rPr>
          <w:sz w:val="21"/>
          <w:szCs w:val="21"/>
        </w:rPr>
      </w:pPr>
      <w:r w:rsidRPr="001D556F">
        <w:rPr>
          <w:sz w:val="21"/>
          <w:szCs w:val="21"/>
        </w:rPr>
        <w:t>Застройщик обязан </w:t>
      </w:r>
      <w:r w:rsidRPr="001D556F">
        <w:rPr>
          <w:rStyle w:val="a5"/>
          <w:sz w:val="21"/>
          <w:szCs w:val="21"/>
          <w:u w:val="single"/>
        </w:rPr>
        <w:t>ежеквартально</w:t>
      </w:r>
      <w:r w:rsidRPr="001D556F">
        <w:rPr>
          <w:sz w:val="21"/>
          <w:szCs w:val="21"/>
        </w:rPr>
        <w:t> вносить в проектную декларацию изменения по проектам строительства, касающиеся сведений о финансовом результате текущего года, размерах кредиторской и дебиторской задолженности за каждый квартал.</w:t>
      </w:r>
    </w:p>
    <w:p w:rsidR="009C24DF" w:rsidRPr="001D556F" w:rsidRDefault="009C24DF" w:rsidP="009C24DF">
      <w:pPr>
        <w:pStyle w:val="a4"/>
        <w:shd w:val="clear" w:color="auto" w:fill="FFFFFF"/>
        <w:spacing w:before="0" w:beforeAutospacing="0" w:after="240" w:afterAutospacing="0"/>
        <w:jc w:val="both"/>
        <w:rPr>
          <w:sz w:val="21"/>
          <w:szCs w:val="21"/>
        </w:rPr>
      </w:pPr>
      <w:r w:rsidRPr="001D556F">
        <w:rPr>
          <w:rStyle w:val="a5"/>
          <w:sz w:val="21"/>
          <w:szCs w:val="21"/>
        </w:rPr>
        <w:t xml:space="preserve">Все изменения в проектную декларацию подлежат размещению на официальном сайте застройщика </w:t>
      </w:r>
      <w:r w:rsidRPr="001D556F">
        <w:rPr>
          <w:rStyle w:val="a5"/>
          <w:b w:val="0"/>
          <w:sz w:val="21"/>
          <w:szCs w:val="21"/>
        </w:rPr>
        <w:t>и направляются застройщиком в</w:t>
      </w:r>
      <w:r w:rsidRPr="001D556F">
        <w:rPr>
          <w:rStyle w:val="a5"/>
          <w:sz w:val="21"/>
          <w:szCs w:val="21"/>
        </w:rPr>
        <w:t xml:space="preserve"> </w:t>
      </w:r>
      <w:r w:rsidR="009B55FE" w:rsidRPr="001D556F">
        <w:rPr>
          <w:sz w:val="21"/>
          <w:szCs w:val="21"/>
        </w:rPr>
        <w:t>Инспекцию государственного строительного надзора Республики Татарстан</w:t>
      </w:r>
      <w:r w:rsidR="006A6589" w:rsidRPr="001D556F">
        <w:rPr>
          <w:sz w:val="21"/>
          <w:szCs w:val="21"/>
        </w:rPr>
        <w:t>.</w:t>
      </w:r>
      <w:r w:rsidR="009B55FE" w:rsidRPr="001D556F">
        <w:rPr>
          <w:sz w:val="21"/>
          <w:szCs w:val="21"/>
        </w:rPr>
        <w:t xml:space="preserve"> </w:t>
      </w:r>
      <w:r w:rsidRPr="001D556F">
        <w:rPr>
          <w:sz w:val="21"/>
          <w:szCs w:val="21"/>
        </w:rPr>
        <w:t>Проектная декларация состоит из двух частей: информации о застройщике и информации о проекте строительства.</w:t>
      </w:r>
    </w:p>
    <w:p w:rsidR="009C24DF" w:rsidRPr="001D556F" w:rsidRDefault="009C24DF" w:rsidP="009C24DF">
      <w:pPr>
        <w:pStyle w:val="a4"/>
        <w:shd w:val="clear" w:color="auto" w:fill="FFFFFF"/>
        <w:spacing w:before="0" w:beforeAutospacing="0" w:after="240" w:afterAutospacing="0"/>
        <w:jc w:val="both"/>
        <w:rPr>
          <w:sz w:val="21"/>
          <w:szCs w:val="21"/>
        </w:rPr>
      </w:pPr>
      <w:r w:rsidRPr="001D556F">
        <w:rPr>
          <w:rStyle w:val="a3"/>
          <w:b/>
          <w:bCs/>
          <w:sz w:val="21"/>
          <w:szCs w:val="21"/>
        </w:rPr>
        <w:lastRenderedPageBreak/>
        <w:t>Информация о застройщике </w:t>
      </w:r>
      <w:r w:rsidRPr="001D556F">
        <w:rPr>
          <w:sz w:val="21"/>
          <w:szCs w:val="21"/>
        </w:rPr>
        <w:t>должна содержать сведения: </w:t>
      </w:r>
    </w:p>
    <w:p w:rsidR="009C24DF" w:rsidRPr="001D556F" w:rsidRDefault="009C24DF" w:rsidP="00CE669A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proofErr w:type="gramStart"/>
      <w:r w:rsidRPr="001D556F">
        <w:rPr>
          <w:sz w:val="21"/>
          <w:szCs w:val="21"/>
        </w:rPr>
        <w:t>1) о фирменном наименовании (наименовании) застройщика, месте нахождения застройщика, режиме его работы, номере телефона, адресе официального сайта застройщика и адресе электронной почты, фамилии, имени, отчестве (если имеется) лица, исполняющего функции единоличного исполнительного органа застройщика, а также об индивидуализирующем застройщика коммерческом обозначении, если застройщик планирует использовать такое коммерческое обозначение в рекламе, связанной с привлечением денежных средств участников долевого строительства (например, «</w:t>
      </w:r>
      <w:r w:rsidR="0009763B" w:rsidRPr="001D556F">
        <w:rPr>
          <w:sz w:val="21"/>
          <w:szCs w:val="21"/>
        </w:rPr>
        <w:t>Ромаш</w:t>
      </w:r>
      <w:r w:rsidRPr="001D556F">
        <w:rPr>
          <w:sz w:val="21"/>
          <w:szCs w:val="21"/>
        </w:rPr>
        <w:t>ка»);</w:t>
      </w:r>
      <w:proofErr w:type="gramEnd"/>
    </w:p>
    <w:p w:rsidR="009C24DF" w:rsidRPr="001D556F" w:rsidRDefault="009C24DF" w:rsidP="00CE669A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1D556F">
        <w:rPr>
          <w:sz w:val="21"/>
          <w:szCs w:val="21"/>
        </w:rPr>
        <w:t>2) о государственной регистрации застройщика;</w:t>
      </w:r>
    </w:p>
    <w:p w:rsidR="009C24DF" w:rsidRPr="001D556F" w:rsidRDefault="009C24DF" w:rsidP="00CE669A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proofErr w:type="gramStart"/>
      <w:r w:rsidRPr="001D556F">
        <w:rPr>
          <w:sz w:val="21"/>
          <w:szCs w:val="21"/>
        </w:rPr>
        <w:t>3) об учредителях (участниках) застройщика, которые обладают пятью и более процентами голосов в органе управления этого юридического лица, с указанием фирменного наименования (наименования) юридического лица - учредителя (участника), фамилии, имени, отчества физического лица - учредителя (участника), а также процента голосов, которым обладает каждый такой учредитель (участник) в органе управления;</w:t>
      </w:r>
      <w:proofErr w:type="gramEnd"/>
    </w:p>
    <w:p w:rsidR="009C24DF" w:rsidRPr="001D556F" w:rsidRDefault="009C24DF" w:rsidP="00CE669A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1D556F">
        <w:rPr>
          <w:sz w:val="21"/>
          <w:szCs w:val="21"/>
        </w:rPr>
        <w:t>4) о проектах строительства многоквартирных домов и (или) иных объектов недвижимости, в которых принимали участие застройщик и (или) его основное общество или дочерние общества такого основного общества в течение трех лет, предшествующих опубликованию проектной декларации, с указанием места нахождения указанных объектов недвижимости, сроков ввода их в эксплуатацию;</w:t>
      </w:r>
    </w:p>
    <w:p w:rsidR="009C24DF" w:rsidRPr="001D556F" w:rsidRDefault="009C24DF" w:rsidP="00CE669A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1D556F">
        <w:rPr>
          <w:sz w:val="21"/>
          <w:szCs w:val="21"/>
        </w:rPr>
        <w:t>5) о членстве застройщика в саморегулируемых организациях, в иных некоммерческих организациях (в том числе обществах взаимного страхования, ассоциациях);</w:t>
      </w:r>
    </w:p>
    <w:p w:rsidR="009C24DF" w:rsidRPr="001D556F" w:rsidRDefault="009C24DF" w:rsidP="00CE669A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1D556F">
        <w:rPr>
          <w:sz w:val="21"/>
          <w:szCs w:val="21"/>
        </w:rPr>
        <w:t>6) о бухгалтерской отчетности;</w:t>
      </w:r>
    </w:p>
    <w:p w:rsidR="009C24DF" w:rsidRPr="001D556F" w:rsidRDefault="009C24DF" w:rsidP="00873432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1D556F">
        <w:rPr>
          <w:sz w:val="21"/>
          <w:szCs w:val="21"/>
        </w:rPr>
        <w:t>7) о соответствии застройщика требованиям законодательства.</w:t>
      </w:r>
    </w:p>
    <w:p w:rsidR="0009763B" w:rsidRPr="001D556F" w:rsidRDefault="0009763B" w:rsidP="00873432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b/>
          <w:bCs/>
          <w:sz w:val="21"/>
          <w:szCs w:val="21"/>
          <w:u w:val="single"/>
        </w:rPr>
      </w:pPr>
    </w:p>
    <w:p w:rsidR="009C24DF" w:rsidRPr="001D556F" w:rsidRDefault="009C24DF" w:rsidP="00873432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1D556F">
        <w:rPr>
          <w:rStyle w:val="a3"/>
          <w:b/>
          <w:bCs/>
          <w:sz w:val="21"/>
          <w:szCs w:val="21"/>
          <w:u w:val="single"/>
        </w:rPr>
        <w:t>Единый реестр застройщиков</w:t>
      </w:r>
    </w:p>
    <w:p w:rsidR="009C24DF" w:rsidRPr="001D556F" w:rsidRDefault="009C24DF" w:rsidP="009C24DF">
      <w:pPr>
        <w:pStyle w:val="a4"/>
        <w:shd w:val="clear" w:color="auto" w:fill="FFFFFF"/>
        <w:spacing w:before="0" w:beforeAutospacing="0" w:after="240" w:afterAutospacing="0"/>
        <w:jc w:val="both"/>
        <w:rPr>
          <w:sz w:val="21"/>
          <w:szCs w:val="21"/>
        </w:rPr>
      </w:pPr>
      <w:r w:rsidRPr="001D556F">
        <w:rPr>
          <w:sz w:val="21"/>
          <w:szCs w:val="21"/>
        </w:rPr>
        <w:t>С 1 января 2018 г. предусмотрено создание электронного Единого реестра застройщиков, являющегося государственным информационным ресурсом и содержащий данные о застройщиках – данный реестр опубликован сайте Министерства строительства и жилищно-коммунального хозяйства Российской Федерации </w:t>
      </w:r>
      <w:hyperlink r:id="rId5" w:history="1">
        <w:r w:rsidRPr="001D556F">
          <w:rPr>
            <w:rStyle w:val="a6"/>
            <w:color w:val="auto"/>
            <w:sz w:val="21"/>
            <w:szCs w:val="21"/>
          </w:rPr>
          <w:t>https://наш.дом.рф</w:t>
        </w:r>
      </w:hyperlink>
      <w:r w:rsidRPr="001D556F">
        <w:rPr>
          <w:sz w:val="21"/>
          <w:szCs w:val="21"/>
        </w:rPr>
        <w:t>.</w:t>
      </w:r>
    </w:p>
    <w:p w:rsidR="009C24DF" w:rsidRPr="001D556F" w:rsidRDefault="009C24DF" w:rsidP="009C24DF">
      <w:pPr>
        <w:pStyle w:val="a4"/>
        <w:shd w:val="clear" w:color="auto" w:fill="FFFFFF"/>
        <w:spacing w:before="0" w:beforeAutospacing="0" w:after="240" w:afterAutospacing="0"/>
        <w:jc w:val="both"/>
        <w:rPr>
          <w:sz w:val="21"/>
          <w:szCs w:val="21"/>
        </w:rPr>
      </w:pPr>
      <w:r w:rsidRPr="001D556F">
        <w:rPr>
          <w:rStyle w:val="a3"/>
          <w:b/>
          <w:bCs/>
          <w:sz w:val="21"/>
          <w:szCs w:val="21"/>
        </w:rPr>
        <w:t>Информация о проекте строительства</w:t>
      </w:r>
      <w:r w:rsidR="00B71CA6" w:rsidRPr="001D556F">
        <w:rPr>
          <w:rStyle w:val="a3"/>
          <w:b/>
          <w:bCs/>
          <w:sz w:val="21"/>
          <w:szCs w:val="21"/>
        </w:rPr>
        <w:t xml:space="preserve"> </w:t>
      </w:r>
      <w:r w:rsidRPr="001D556F">
        <w:rPr>
          <w:sz w:val="21"/>
          <w:szCs w:val="21"/>
        </w:rPr>
        <w:t>должна соответствовать проектной документации и содержать информацию (ст. 21 Закона N 214-ФЗ):</w:t>
      </w:r>
    </w:p>
    <w:p w:rsidR="009C24DF" w:rsidRPr="001D556F" w:rsidRDefault="009C24DF" w:rsidP="00CE669A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1D556F">
        <w:rPr>
          <w:sz w:val="21"/>
          <w:szCs w:val="21"/>
        </w:rPr>
        <w:t xml:space="preserve">- о </w:t>
      </w:r>
      <w:proofErr w:type="gramStart"/>
      <w:r w:rsidRPr="001D556F">
        <w:rPr>
          <w:sz w:val="21"/>
          <w:szCs w:val="21"/>
        </w:rPr>
        <w:t>видах</w:t>
      </w:r>
      <w:proofErr w:type="gramEnd"/>
      <w:r w:rsidRPr="001D556F">
        <w:rPr>
          <w:sz w:val="21"/>
          <w:szCs w:val="21"/>
        </w:rPr>
        <w:t xml:space="preserve"> строящихся в рамках проекта строительства объектов капитального строительства (</w:t>
      </w:r>
      <w:r w:rsidRPr="00171AE2">
        <w:rPr>
          <w:rStyle w:val="a3"/>
          <w:bCs/>
          <w:sz w:val="21"/>
          <w:szCs w:val="21"/>
        </w:rPr>
        <w:t>например, многоквартирные дома, малоэтажное строительство,  паркинги и другое</w:t>
      </w:r>
      <w:r w:rsidR="00873432" w:rsidRPr="00171AE2">
        <w:rPr>
          <w:sz w:val="21"/>
          <w:szCs w:val="21"/>
        </w:rPr>
        <w:t>)</w:t>
      </w:r>
      <w:r w:rsidR="00873432" w:rsidRPr="001D556F">
        <w:rPr>
          <w:sz w:val="21"/>
          <w:szCs w:val="21"/>
        </w:rPr>
        <w:t>;</w:t>
      </w:r>
    </w:p>
    <w:p w:rsidR="009C24DF" w:rsidRPr="001D556F" w:rsidRDefault="009C24DF" w:rsidP="00CE669A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1D556F">
        <w:rPr>
          <w:sz w:val="21"/>
          <w:szCs w:val="21"/>
        </w:rPr>
        <w:t xml:space="preserve">- о результатах государственной экологической экспертизы, если требование о проведении таких экспертиз </w:t>
      </w:r>
      <w:r w:rsidR="00873432" w:rsidRPr="001D556F">
        <w:rPr>
          <w:sz w:val="21"/>
          <w:szCs w:val="21"/>
        </w:rPr>
        <w:t>установлено федеральным законом;</w:t>
      </w:r>
    </w:p>
    <w:p w:rsidR="009C24DF" w:rsidRPr="00171AE2" w:rsidRDefault="009C24DF" w:rsidP="00CE669A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1D556F">
        <w:rPr>
          <w:sz w:val="21"/>
          <w:szCs w:val="21"/>
        </w:rPr>
        <w:t xml:space="preserve">- коммерческое обозначение строящегося жилого комплекса, если застройщик планирует использовать такое коммерческое обозначение в </w:t>
      </w:r>
      <w:r w:rsidRPr="00171AE2">
        <w:rPr>
          <w:sz w:val="21"/>
          <w:szCs w:val="21"/>
        </w:rPr>
        <w:t>рекламе (</w:t>
      </w:r>
      <w:r w:rsidRPr="00171AE2">
        <w:rPr>
          <w:rStyle w:val="a3"/>
          <w:bCs/>
          <w:sz w:val="21"/>
          <w:szCs w:val="21"/>
        </w:rPr>
        <w:t>напри</w:t>
      </w:r>
      <w:r w:rsidR="009B55FE" w:rsidRPr="00171AE2">
        <w:rPr>
          <w:rStyle w:val="a3"/>
          <w:bCs/>
          <w:sz w:val="21"/>
          <w:szCs w:val="21"/>
        </w:rPr>
        <w:t>мер, жилой комплекс «</w:t>
      </w:r>
      <w:r w:rsidR="00873432" w:rsidRPr="00171AE2">
        <w:rPr>
          <w:rStyle w:val="a3"/>
          <w:bCs/>
          <w:sz w:val="21"/>
          <w:szCs w:val="21"/>
        </w:rPr>
        <w:t>Радуга</w:t>
      </w:r>
      <w:r w:rsidR="009B55FE" w:rsidRPr="00171AE2">
        <w:rPr>
          <w:rStyle w:val="a3"/>
          <w:bCs/>
          <w:sz w:val="21"/>
          <w:szCs w:val="21"/>
        </w:rPr>
        <w:t>» и</w:t>
      </w:r>
      <w:r w:rsidRPr="00171AE2">
        <w:rPr>
          <w:rStyle w:val="a3"/>
          <w:bCs/>
          <w:sz w:val="21"/>
          <w:szCs w:val="21"/>
        </w:rPr>
        <w:t xml:space="preserve"> другие</w:t>
      </w:r>
      <w:r w:rsidRPr="00171AE2">
        <w:rPr>
          <w:sz w:val="21"/>
          <w:szCs w:val="21"/>
        </w:rPr>
        <w:t>);</w:t>
      </w:r>
    </w:p>
    <w:p w:rsidR="009C24DF" w:rsidRPr="001D556F" w:rsidRDefault="009C24DF" w:rsidP="00CE669A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1D556F">
        <w:rPr>
          <w:sz w:val="21"/>
          <w:szCs w:val="21"/>
        </w:rPr>
        <w:t>- о разрешении на строительство (дата, номер, срок действия, наименование органа, выдавшего разрешение на строительство);</w:t>
      </w:r>
    </w:p>
    <w:p w:rsidR="009C24DF" w:rsidRPr="001D556F" w:rsidRDefault="009C24DF" w:rsidP="00CE669A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1D556F">
        <w:rPr>
          <w:sz w:val="21"/>
          <w:szCs w:val="21"/>
        </w:rPr>
        <w:t>- о правах застройщика на земельный участок, на котором осуществляется строительство</w:t>
      </w:r>
      <w:r w:rsidR="00873432" w:rsidRPr="001D556F">
        <w:rPr>
          <w:sz w:val="21"/>
          <w:szCs w:val="21"/>
        </w:rPr>
        <w:t>;</w:t>
      </w:r>
    </w:p>
    <w:p w:rsidR="009C24DF" w:rsidRPr="001D556F" w:rsidRDefault="009C24DF" w:rsidP="00CE669A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1D556F">
        <w:rPr>
          <w:sz w:val="21"/>
          <w:szCs w:val="21"/>
        </w:rPr>
        <w:t xml:space="preserve">- о планируемых элементах благоустройства территории </w:t>
      </w:r>
      <w:r w:rsidRPr="00171AE2">
        <w:rPr>
          <w:sz w:val="21"/>
          <w:szCs w:val="21"/>
        </w:rPr>
        <w:t>(</w:t>
      </w:r>
      <w:r w:rsidRPr="00171AE2">
        <w:rPr>
          <w:rStyle w:val="a3"/>
          <w:bCs/>
          <w:sz w:val="21"/>
          <w:szCs w:val="21"/>
        </w:rPr>
        <w:t>например, парк отдыха</w:t>
      </w:r>
      <w:r w:rsidRPr="00171AE2">
        <w:rPr>
          <w:sz w:val="21"/>
          <w:szCs w:val="21"/>
        </w:rPr>
        <w:t>);</w:t>
      </w:r>
      <w:bookmarkStart w:id="0" w:name="_GoBack"/>
      <w:bookmarkEnd w:id="0"/>
    </w:p>
    <w:p w:rsidR="009C24DF" w:rsidRPr="001D556F" w:rsidRDefault="009C24DF" w:rsidP="00CE669A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1D556F">
        <w:rPr>
          <w:sz w:val="21"/>
          <w:szCs w:val="21"/>
        </w:rPr>
        <w:t>- о местоположении и основных характеристиках строящихся (создаваемых) в рамках проекта строительства многоквартирных домов и (или) иных объектов недвижимости, сумме общей площади всех жилых и нежилых помещений;</w:t>
      </w:r>
    </w:p>
    <w:p w:rsidR="009C24DF" w:rsidRPr="001D556F" w:rsidRDefault="009C24DF" w:rsidP="00CE669A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1D556F">
        <w:rPr>
          <w:sz w:val="21"/>
          <w:szCs w:val="21"/>
        </w:rPr>
        <w:t>- о планируемом подключении многоквартирных домов и (или) иных объектов недвижимости к сетям инженерно-технического обеспечения, размере платы за такое подключение и планируемом подключении к сетям связи;</w:t>
      </w:r>
    </w:p>
    <w:p w:rsidR="009C24DF" w:rsidRPr="001D556F" w:rsidRDefault="009C24DF" w:rsidP="00CE669A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1D556F">
        <w:rPr>
          <w:sz w:val="21"/>
          <w:szCs w:val="21"/>
        </w:rPr>
        <w:t>- о количестве в составе строящихся (создаваемых) в рамках проекта строительства многоквартирных домов и (или) иных объектов недвижимости жилых помещений и нежилых помещений, а также об их основных характеристиках (за исключением площади комнат, помещений вспомогательного использования, лоджий, веранд, балконов, террас в жилом помещении), о наличии и площади частей нежилого помещения;</w:t>
      </w:r>
    </w:p>
    <w:p w:rsidR="009C24DF" w:rsidRPr="001D556F" w:rsidRDefault="009C24DF" w:rsidP="00CE669A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1D556F">
        <w:rPr>
          <w:sz w:val="21"/>
          <w:szCs w:val="21"/>
        </w:rPr>
        <w:t>- о составе общего имущества в строящемся (создаваемом) многоквартирном доме (перечень помещений общего пользования с указанием их назначения и площади, перечень технологического и инженерного оборудования, предназначенного для обслуживания более чем одного помещения в данном доме);</w:t>
      </w:r>
    </w:p>
    <w:p w:rsidR="009C24DF" w:rsidRPr="001D556F" w:rsidRDefault="009C24DF" w:rsidP="00CE669A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1D556F">
        <w:rPr>
          <w:sz w:val="21"/>
          <w:szCs w:val="21"/>
        </w:rPr>
        <w:t>- о примерном графике реализации проекта строительства, включающем информацию об этапах и о сроках его реализации, в том числе предполагаемом сроке получения разрешения на ввод в эксплуатацию многоквартирных домов и (или) иных объектов недвижимости;</w:t>
      </w:r>
    </w:p>
    <w:p w:rsidR="009C24DF" w:rsidRPr="001D556F" w:rsidRDefault="009C24DF" w:rsidP="00CE669A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1D556F">
        <w:rPr>
          <w:sz w:val="21"/>
          <w:szCs w:val="21"/>
        </w:rPr>
        <w:t>- о планируемой стоимости строительства (создания) многоквартирного дома и (или) иного объекта недвижимости;</w:t>
      </w:r>
    </w:p>
    <w:p w:rsidR="009C24DF" w:rsidRPr="001D556F" w:rsidRDefault="009C24DF" w:rsidP="00CE669A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1D556F">
        <w:rPr>
          <w:sz w:val="21"/>
          <w:szCs w:val="21"/>
        </w:rPr>
        <w:lastRenderedPageBreak/>
        <w:t xml:space="preserve">- о способе обеспечения исполнения обязательств застройщика по договору и (или) о банке, в котором участниками долевого строительства должны быть открыты счета </w:t>
      </w:r>
      <w:proofErr w:type="spellStart"/>
      <w:r w:rsidRPr="001D556F">
        <w:rPr>
          <w:sz w:val="21"/>
          <w:szCs w:val="21"/>
        </w:rPr>
        <w:t>эскроу</w:t>
      </w:r>
      <w:proofErr w:type="spellEnd"/>
      <w:r w:rsidRPr="001D556F">
        <w:rPr>
          <w:sz w:val="21"/>
          <w:szCs w:val="21"/>
        </w:rPr>
        <w:t>;</w:t>
      </w:r>
    </w:p>
    <w:p w:rsidR="009C24DF" w:rsidRPr="001D556F" w:rsidRDefault="009C24DF" w:rsidP="00CE669A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1D556F">
        <w:rPr>
          <w:sz w:val="21"/>
          <w:szCs w:val="21"/>
        </w:rPr>
        <w:t>- о размере полностью оплаченного уставного капитала застройщика и другие сведения.</w:t>
      </w:r>
    </w:p>
    <w:p w:rsidR="00CE669A" w:rsidRPr="001D556F" w:rsidRDefault="00CE669A" w:rsidP="00B71CA6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b/>
          <w:bCs/>
          <w:sz w:val="21"/>
          <w:szCs w:val="21"/>
        </w:rPr>
      </w:pPr>
    </w:p>
    <w:p w:rsidR="009C24DF" w:rsidRPr="001D556F" w:rsidRDefault="009C24DF" w:rsidP="00B71CA6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1D556F">
        <w:rPr>
          <w:rStyle w:val="a3"/>
          <w:b/>
          <w:bCs/>
          <w:sz w:val="21"/>
          <w:szCs w:val="21"/>
        </w:rPr>
        <w:t>По требованию потребителя </w:t>
      </w:r>
      <w:r w:rsidRPr="001D556F">
        <w:rPr>
          <w:sz w:val="21"/>
          <w:szCs w:val="21"/>
        </w:rPr>
        <w:t>застройщик </w:t>
      </w:r>
      <w:r w:rsidRPr="001D556F">
        <w:rPr>
          <w:rStyle w:val="a3"/>
          <w:b/>
          <w:bCs/>
          <w:sz w:val="21"/>
          <w:szCs w:val="21"/>
        </w:rPr>
        <w:t>обязан</w:t>
      </w:r>
      <w:r w:rsidRPr="001D556F">
        <w:rPr>
          <w:sz w:val="21"/>
          <w:szCs w:val="21"/>
        </w:rPr>
        <w:t> представить для ознакомления:</w:t>
      </w:r>
    </w:p>
    <w:p w:rsidR="009C24DF" w:rsidRPr="001D556F" w:rsidRDefault="009C24DF" w:rsidP="00CE669A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1D556F">
        <w:rPr>
          <w:sz w:val="21"/>
          <w:szCs w:val="21"/>
        </w:rPr>
        <w:t>1) учредительные документы застройщика;</w:t>
      </w:r>
    </w:p>
    <w:p w:rsidR="009C24DF" w:rsidRPr="001D556F" w:rsidRDefault="009C24DF" w:rsidP="00CE669A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1D556F">
        <w:rPr>
          <w:sz w:val="21"/>
          <w:szCs w:val="21"/>
        </w:rPr>
        <w:t>2) свидетельство о государственной регистрации застройщика;</w:t>
      </w:r>
    </w:p>
    <w:p w:rsidR="009C24DF" w:rsidRPr="001D556F" w:rsidRDefault="009C24DF" w:rsidP="00CE669A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1D556F">
        <w:rPr>
          <w:sz w:val="21"/>
          <w:szCs w:val="21"/>
        </w:rPr>
        <w:t>3) свидетельство о постановке на учет в налоговом органе;</w:t>
      </w:r>
    </w:p>
    <w:p w:rsidR="009C24DF" w:rsidRPr="001D556F" w:rsidRDefault="009C24DF" w:rsidP="00CE669A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1D556F">
        <w:rPr>
          <w:sz w:val="21"/>
          <w:szCs w:val="21"/>
        </w:rPr>
        <w:t>4) утвержденные годовые отчеты, бухгалтерскую (финансовую) отчетность и аудиторские заключения за устан</w:t>
      </w:r>
      <w:r w:rsidR="00873432" w:rsidRPr="001D556F">
        <w:rPr>
          <w:sz w:val="21"/>
          <w:szCs w:val="21"/>
        </w:rPr>
        <w:t>овленные законом периоды;</w:t>
      </w:r>
    </w:p>
    <w:p w:rsidR="009C24DF" w:rsidRPr="001D556F" w:rsidRDefault="009C24DF" w:rsidP="00CE669A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1D556F">
        <w:rPr>
          <w:sz w:val="21"/>
          <w:szCs w:val="21"/>
        </w:rPr>
        <w:t>5) разрешение на строительство;</w:t>
      </w:r>
    </w:p>
    <w:p w:rsidR="009C24DF" w:rsidRPr="001D556F" w:rsidRDefault="009C24DF" w:rsidP="00CE669A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1D556F">
        <w:rPr>
          <w:sz w:val="21"/>
          <w:szCs w:val="21"/>
        </w:rPr>
        <w:t>6) технико-экономическое обоснование проекта строительства объекта;</w:t>
      </w:r>
    </w:p>
    <w:p w:rsidR="009C24DF" w:rsidRPr="001D556F" w:rsidRDefault="009C24DF" w:rsidP="00CE669A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1D556F">
        <w:rPr>
          <w:sz w:val="21"/>
          <w:szCs w:val="21"/>
        </w:rPr>
        <w:t>7) заключение экспертизы проектной документации, если проведение такой экспертизы является обязательным;</w:t>
      </w:r>
    </w:p>
    <w:p w:rsidR="009C24DF" w:rsidRPr="001D556F" w:rsidRDefault="009C24DF" w:rsidP="00CE669A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1D556F">
        <w:rPr>
          <w:sz w:val="21"/>
          <w:szCs w:val="21"/>
        </w:rPr>
        <w:t> 8) проектную документацию, включающую в себя все внесенные в нее изменения;</w:t>
      </w:r>
    </w:p>
    <w:p w:rsidR="009C24DF" w:rsidRPr="001D556F" w:rsidRDefault="009C24DF" w:rsidP="00CE669A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1D556F">
        <w:rPr>
          <w:sz w:val="21"/>
          <w:szCs w:val="21"/>
        </w:rPr>
        <w:t> 9) документы, подтверждающие права застройщика на земельный участок.</w:t>
      </w:r>
    </w:p>
    <w:p w:rsidR="00B71CA6" w:rsidRPr="001D556F" w:rsidRDefault="00B71CA6" w:rsidP="00CE669A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9C24DF" w:rsidRPr="001D556F" w:rsidRDefault="009C24DF" w:rsidP="009C24DF">
      <w:pPr>
        <w:pStyle w:val="a4"/>
        <w:shd w:val="clear" w:color="auto" w:fill="FFFFFF"/>
        <w:spacing w:before="0" w:beforeAutospacing="0" w:after="240" w:afterAutospacing="0"/>
        <w:jc w:val="both"/>
        <w:rPr>
          <w:sz w:val="21"/>
          <w:szCs w:val="21"/>
        </w:rPr>
      </w:pPr>
      <w:r w:rsidRPr="001D556F">
        <w:rPr>
          <w:rStyle w:val="a3"/>
          <w:b/>
          <w:bCs/>
          <w:sz w:val="21"/>
          <w:szCs w:val="21"/>
          <w:u w:val="single"/>
        </w:rPr>
        <w:t>Требования потребителя</w:t>
      </w:r>
    </w:p>
    <w:p w:rsidR="009C24DF" w:rsidRPr="001D556F" w:rsidRDefault="009C24DF" w:rsidP="009C24DF">
      <w:pPr>
        <w:pStyle w:val="a4"/>
        <w:shd w:val="clear" w:color="auto" w:fill="FFFFFF"/>
        <w:spacing w:before="0" w:beforeAutospacing="0" w:after="240" w:afterAutospacing="0"/>
        <w:jc w:val="both"/>
        <w:rPr>
          <w:sz w:val="21"/>
          <w:szCs w:val="21"/>
        </w:rPr>
      </w:pPr>
      <w:r w:rsidRPr="001D556F">
        <w:rPr>
          <w:sz w:val="21"/>
          <w:szCs w:val="21"/>
        </w:rPr>
        <w:t>Если потребителю не предоставлена возможность незамедлительно получить при заключении договора информацию об услуге, он вправе потребовать от исполнителя </w:t>
      </w:r>
      <w:r w:rsidRPr="001D556F">
        <w:rPr>
          <w:sz w:val="21"/>
          <w:szCs w:val="21"/>
          <w:u w:val="single"/>
        </w:rPr>
        <w:t>возмещения убытков, причиненных необоснованным уклонением от заключения договора</w:t>
      </w:r>
      <w:r w:rsidRPr="001D556F">
        <w:rPr>
          <w:sz w:val="21"/>
          <w:szCs w:val="21"/>
        </w:rPr>
        <w:t>, а если договор заключен, в разумный срок </w:t>
      </w:r>
      <w:r w:rsidRPr="001D556F">
        <w:rPr>
          <w:sz w:val="21"/>
          <w:szCs w:val="21"/>
          <w:u w:val="single"/>
        </w:rPr>
        <w:t>отказаться от его исполнения</w:t>
      </w:r>
      <w:r w:rsidRPr="001D556F">
        <w:rPr>
          <w:sz w:val="21"/>
          <w:szCs w:val="21"/>
        </w:rPr>
        <w:t> и потребовать возврата уплаченной за услугу суммы и возмещения других убытков.</w:t>
      </w:r>
    </w:p>
    <w:p w:rsidR="00F53DDF" w:rsidRPr="001D556F" w:rsidRDefault="00F53DDF" w:rsidP="00F53DDF">
      <w:pPr>
        <w:pStyle w:val="a4"/>
        <w:shd w:val="clear" w:color="auto" w:fill="FFFFFF"/>
        <w:spacing w:before="0" w:beforeAutospacing="0" w:after="240" w:afterAutospacing="0"/>
        <w:jc w:val="both"/>
        <w:rPr>
          <w:sz w:val="21"/>
          <w:szCs w:val="21"/>
        </w:rPr>
      </w:pPr>
      <w:r w:rsidRPr="001D556F">
        <w:rPr>
          <w:sz w:val="21"/>
          <w:szCs w:val="21"/>
        </w:rPr>
        <w:t>Застройщик, не предоставивший потребителю полной и достоверной информации об услуге,  </w:t>
      </w:r>
      <w:r w:rsidRPr="001D556F">
        <w:rPr>
          <w:sz w:val="21"/>
          <w:szCs w:val="21"/>
          <w:u w:val="single"/>
        </w:rPr>
        <w:t>несёт ответственность за недостатки услуги</w:t>
      </w:r>
      <w:r w:rsidRPr="001D556F">
        <w:rPr>
          <w:sz w:val="21"/>
          <w:szCs w:val="21"/>
        </w:rPr>
        <w:t>, возникшие у него вследствие отсутствия такой информации.</w:t>
      </w:r>
    </w:p>
    <w:p w:rsidR="009C24DF" w:rsidRPr="001D556F" w:rsidRDefault="008C401F" w:rsidP="009C24DF">
      <w:pPr>
        <w:pStyle w:val="a4"/>
        <w:shd w:val="clear" w:color="auto" w:fill="FFFFFF"/>
        <w:spacing w:before="0" w:beforeAutospacing="0" w:after="240" w:afterAutospacing="0"/>
        <w:jc w:val="both"/>
        <w:rPr>
          <w:sz w:val="21"/>
          <w:szCs w:val="21"/>
        </w:rPr>
      </w:pPr>
      <w:r w:rsidRPr="001D556F">
        <w:rPr>
          <w:sz w:val="21"/>
          <w:szCs w:val="21"/>
        </w:rPr>
        <w:t>В</w:t>
      </w:r>
      <w:r w:rsidR="009C24DF" w:rsidRPr="001D556F">
        <w:rPr>
          <w:sz w:val="21"/>
          <w:szCs w:val="21"/>
        </w:rPr>
        <w:t xml:space="preserve"> случае нарушения застройщиком установленных требований к проектной декларации потребитель вправе обратиться в суд с иском о признании сделки недействительной как совершенной под влиянием заблуждения. В случае признания сделки недействительной застройщик обязан возвратить денежные средства, уплаченные участником долевого строительства по договору, и уплатить проценты в соответствии с частью 2 статьи 9 </w:t>
      </w:r>
      <w:r w:rsidRPr="001D556F">
        <w:rPr>
          <w:sz w:val="21"/>
          <w:szCs w:val="21"/>
        </w:rPr>
        <w:t>З</w:t>
      </w:r>
      <w:r w:rsidR="009C24DF" w:rsidRPr="001D556F">
        <w:rPr>
          <w:sz w:val="21"/>
          <w:szCs w:val="21"/>
        </w:rPr>
        <w:t>акона №214-ФЗ.</w:t>
      </w:r>
    </w:p>
    <w:p w:rsidR="00932088" w:rsidRPr="00CD7ABE" w:rsidRDefault="00932088">
      <w:pPr>
        <w:rPr>
          <w:rFonts w:ascii="Times New Roman" w:hAnsi="Times New Roman" w:cs="Times New Roman"/>
        </w:rPr>
      </w:pPr>
    </w:p>
    <w:sectPr w:rsidR="00932088" w:rsidRPr="00CD7ABE" w:rsidSect="00CE669A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B27"/>
    <w:rsid w:val="0009763B"/>
    <w:rsid w:val="00171AE2"/>
    <w:rsid w:val="001D556F"/>
    <w:rsid w:val="00277B27"/>
    <w:rsid w:val="002A68FB"/>
    <w:rsid w:val="006A6589"/>
    <w:rsid w:val="007F5684"/>
    <w:rsid w:val="00873432"/>
    <w:rsid w:val="008C401F"/>
    <w:rsid w:val="00932088"/>
    <w:rsid w:val="00970D39"/>
    <w:rsid w:val="009B55FE"/>
    <w:rsid w:val="009C24DF"/>
    <w:rsid w:val="00B71CA6"/>
    <w:rsid w:val="00CD7ABE"/>
    <w:rsid w:val="00CE669A"/>
    <w:rsid w:val="00ED71A0"/>
    <w:rsid w:val="00F53DDF"/>
    <w:rsid w:val="00F6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uiPriority w:val="20"/>
    <w:qFormat/>
    <w:rsid w:val="00F64FDF"/>
    <w:rPr>
      <w:i/>
      <w:iCs/>
    </w:rPr>
  </w:style>
  <w:style w:type="paragraph" w:styleId="a4">
    <w:name w:val="Normal (Web)"/>
    <w:basedOn w:val="a"/>
    <w:uiPriority w:val="99"/>
    <w:semiHidden/>
    <w:unhideWhenUsed/>
    <w:rsid w:val="009C2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locked/>
    <w:rsid w:val="009C24DF"/>
    <w:rPr>
      <w:b/>
      <w:bCs/>
    </w:rPr>
  </w:style>
  <w:style w:type="character" w:styleId="a6">
    <w:name w:val="Hyperlink"/>
    <w:basedOn w:val="a0"/>
    <w:uiPriority w:val="99"/>
    <w:semiHidden/>
    <w:unhideWhenUsed/>
    <w:rsid w:val="009C24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uiPriority w:val="20"/>
    <w:qFormat/>
    <w:rsid w:val="00F64FDF"/>
    <w:rPr>
      <w:i/>
      <w:iCs/>
    </w:rPr>
  </w:style>
  <w:style w:type="paragraph" w:styleId="a4">
    <w:name w:val="Normal (Web)"/>
    <w:basedOn w:val="a"/>
    <w:uiPriority w:val="99"/>
    <w:semiHidden/>
    <w:unhideWhenUsed/>
    <w:rsid w:val="009C2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locked/>
    <w:rsid w:val="009C24DF"/>
    <w:rPr>
      <w:b/>
      <w:bCs/>
    </w:rPr>
  </w:style>
  <w:style w:type="character" w:styleId="a6">
    <w:name w:val="Hyperlink"/>
    <w:basedOn w:val="a0"/>
    <w:uiPriority w:val="99"/>
    <w:semiHidden/>
    <w:unhideWhenUsed/>
    <w:rsid w:val="009C24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80az8a.xn--d1aqf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1538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М. Шишкина</dc:creator>
  <cp:keywords/>
  <dc:description/>
  <cp:lastModifiedBy>Татьяна М. Шишкина</cp:lastModifiedBy>
  <cp:revision>10</cp:revision>
  <dcterms:created xsi:type="dcterms:W3CDTF">2020-03-13T11:16:00Z</dcterms:created>
  <dcterms:modified xsi:type="dcterms:W3CDTF">2020-03-17T10:07:00Z</dcterms:modified>
</cp:coreProperties>
</file>