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39" w:rsidRDefault="00E65E39" w:rsidP="00E65E39">
      <w:pPr>
        <w:ind w:firstLine="709"/>
        <w:jc w:val="center"/>
        <w:rPr>
          <w:b/>
        </w:rPr>
      </w:pPr>
      <w:r w:rsidRPr="00F87FD8">
        <w:rPr>
          <w:b/>
          <w:lang w:val="tt-RU"/>
        </w:rPr>
        <w:t xml:space="preserve">Информация об исполнении муниципальной программы </w:t>
      </w:r>
      <w:r>
        <w:rPr>
          <w:b/>
          <w:lang w:val="tt-RU"/>
        </w:rPr>
        <w:t>“</w:t>
      </w:r>
      <w:r w:rsidRPr="00F87FD8">
        <w:rPr>
          <w:b/>
          <w:lang w:val="tt-RU"/>
        </w:rPr>
        <w:t xml:space="preserve">Реализация антикоррупционной политики </w:t>
      </w:r>
      <w:r w:rsidRPr="00F87FD8">
        <w:rPr>
          <w:b/>
        </w:rPr>
        <w:t>Кукморского муниципального района на 2015-202</w:t>
      </w:r>
      <w:r>
        <w:rPr>
          <w:b/>
        </w:rPr>
        <w:t xml:space="preserve">3 </w:t>
      </w:r>
      <w:r w:rsidRPr="00F87FD8">
        <w:rPr>
          <w:b/>
        </w:rPr>
        <w:t>годы" за 20</w:t>
      </w:r>
      <w:r>
        <w:rPr>
          <w:b/>
        </w:rPr>
        <w:t>20</w:t>
      </w:r>
      <w:r w:rsidRPr="00F87FD8">
        <w:rPr>
          <w:b/>
        </w:rPr>
        <w:t xml:space="preserve"> год.</w:t>
      </w:r>
    </w:p>
    <w:p w:rsidR="00E65E39" w:rsidRDefault="00E65E39" w:rsidP="00E65E39">
      <w:pPr>
        <w:ind w:firstLine="709"/>
        <w:jc w:val="left"/>
        <w:rPr>
          <w:b/>
        </w:rPr>
      </w:pPr>
    </w:p>
    <w:p w:rsidR="00E65E39" w:rsidRPr="00E65E39" w:rsidRDefault="00E65E39" w:rsidP="00E65E39">
      <w:pPr>
        <w:ind w:firstLine="426"/>
        <w:rPr>
          <w:rFonts w:eastAsia="Times New Roman"/>
          <w:lang w:eastAsia="ru-RU"/>
        </w:rPr>
      </w:pPr>
      <w:r w:rsidRPr="00E65E39">
        <w:rPr>
          <w:lang w:val="tt-RU"/>
        </w:rPr>
        <w:t xml:space="preserve">Исполнение муниципальной программы “Реализация антикоррупционной политики </w:t>
      </w:r>
      <w:r w:rsidRPr="00E65E39">
        <w:t>Кукморского муниципального района на 2015-2023годы"</w:t>
      </w:r>
      <w:r w:rsidRPr="00E65E39">
        <w:rPr>
          <w:rFonts w:eastAsia="Times New Roman"/>
          <w:lang w:eastAsia="ru-RU"/>
        </w:rPr>
        <w:t xml:space="preserve"> находится на постоянном контроле руководства района. Результаты исполнения программы рассмотрены на заседании Комиссии по координации работы по противодействию коррупции 28 декабря 2020 года.</w:t>
      </w:r>
    </w:p>
    <w:p w:rsidR="00E65E39" w:rsidRPr="00E65E39" w:rsidRDefault="00E65E39" w:rsidP="00E65E39">
      <w:pPr>
        <w:ind w:firstLine="708"/>
        <w:rPr>
          <w:rFonts w:ascii="TimesNewRomanPSMT" w:hAnsi="TimesNewRomanPSMT"/>
          <w:bCs/>
          <w:color w:val="000000"/>
          <w:lang w:eastAsia="ru-RU"/>
        </w:rPr>
      </w:pPr>
      <w:r w:rsidRPr="00E65E39">
        <w:rPr>
          <w:rFonts w:ascii="TimesNewRomanPSMT" w:hAnsi="TimesNewRomanPSMT"/>
          <w:bCs/>
          <w:color w:val="000000"/>
          <w:lang w:eastAsia="ru-RU"/>
        </w:rPr>
        <w:t>Постановлением Исполнительного комитета Кукморского муниципального района Республики Татарстан от 30.07.2020 №432   срок реализации Программы продлен до 2023 года.</w:t>
      </w:r>
    </w:p>
    <w:p w:rsidR="00E65E39" w:rsidRPr="00E65E39" w:rsidRDefault="00E65E39" w:rsidP="00E65E39">
      <w:pPr>
        <w:ind w:firstLine="708"/>
        <w:rPr>
          <w:bCs/>
        </w:rPr>
      </w:pPr>
      <w:r w:rsidRPr="00E65E39">
        <w:rPr>
          <w:bCs/>
        </w:rPr>
        <w:t xml:space="preserve">Общий объем финансирования Программы за счет средств бюджета Кукморского муниципального района составляет 371,6 тыс. руб.  В связи со снижением объемов финансирования в 2020 году на реализацию мероприятий программы выделено и освоено 12 </w:t>
      </w:r>
      <w:proofErr w:type="spellStart"/>
      <w:r w:rsidRPr="00E65E39">
        <w:rPr>
          <w:bCs/>
        </w:rPr>
        <w:t>тыс.руб</w:t>
      </w:r>
      <w:proofErr w:type="spellEnd"/>
      <w:r w:rsidRPr="00E65E39">
        <w:rPr>
          <w:bCs/>
        </w:rPr>
        <w:t xml:space="preserve">. </w:t>
      </w:r>
    </w:p>
    <w:p w:rsidR="00E65E39" w:rsidRPr="00E65E39" w:rsidRDefault="00E65E39" w:rsidP="00E65E39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  <w:r w:rsidRPr="00E65E39">
        <w:rPr>
          <w:rFonts w:ascii="TimesNewRomanPSMT" w:hAnsi="TimesNewRomanPSMT" w:cs="TimesNewRomanPSMT"/>
        </w:rPr>
        <w:t>В рамках реализации муниципальной антикоррупционной программы выполнены следующие мероприятия.</w:t>
      </w:r>
    </w:p>
    <w:p w:rsidR="00E65E39" w:rsidRPr="00E65E39" w:rsidRDefault="00E65E39" w:rsidP="00E65E39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  <w:r w:rsidRPr="00E65E39">
        <w:rPr>
          <w:rFonts w:ascii="TimesNewRomanPSMT" w:hAnsi="TimesNewRomanPSMT" w:cs="TimesNewRomanPSMT"/>
        </w:rPr>
        <w:t xml:space="preserve">Во исполнение федерального и республиканского законодательства и на основе обобщения практики применения действующих антикоррупционных норм в Республике Татарстан, приняты или внесены изменения в 103 муниципальных нормативных правовых акта, направленных на сокращение коррупционных факторов в органах местного самоуправления муниципального </w:t>
      </w:r>
      <w:proofErr w:type="gramStart"/>
      <w:r w:rsidRPr="00E65E39">
        <w:rPr>
          <w:rFonts w:ascii="TimesNewRomanPSMT" w:hAnsi="TimesNewRomanPSMT" w:cs="TimesNewRomanPSMT"/>
        </w:rPr>
        <w:t>района  (</w:t>
      </w:r>
      <w:proofErr w:type="gramEnd"/>
      <w:r w:rsidRPr="00E65E39">
        <w:rPr>
          <w:rFonts w:ascii="TimesNewRomanPSMT" w:hAnsi="TimesNewRomanPSMT" w:cs="TimesNewRomanPSMT"/>
        </w:rPr>
        <w:t>перечень указан в пункте «Б»).</w:t>
      </w:r>
    </w:p>
    <w:p w:rsidR="00E65E39" w:rsidRPr="00E65E39" w:rsidRDefault="00E65E39" w:rsidP="00E65E39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65E39">
        <w:rPr>
          <w:rFonts w:ascii="TimesNewRomanPSMT" w:hAnsi="TimesNewRomanPSMT" w:cs="TimesNewRomanPSMT"/>
        </w:rPr>
        <w:t>Обеспечено действенное функционирование и открытость деятельности обеих комиссий. Комиссией по координации работы по противодействию коррупции   проведено 4 заседания и 4 заседания комиссии по соблюдению требований к служебному поведению муниципальных служащих, лиц замещающих муниципальную должность и урегулированию конфликта интересов в органах местного самоуправления Кукморского муниципального района. По итогам заседаний 1 муниципальный служащий привлечен к дисциплинарной ответственности.</w:t>
      </w:r>
    </w:p>
    <w:p w:rsidR="00E65E39" w:rsidRPr="00E65E39" w:rsidRDefault="00E65E39" w:rsidP="00E65E39">
      <w:pPr>
        <w:autoSpaceDE w:val="0"/>
        <w:autoSpaceDN w:val="0"/>
        <w:adjustRightInd w:val="0"/>
        <w:ind w:firstLine="709"/>
        <w:rPr>
          <w:bCs/>
        </w:rPr>
      </w:pPr>
      <w:r w:rsidRPr="00E65E39">
        <w:rPr>
          <w:rFonts w:ascii="TimesNewRomanPSMT" w:hAnsi="TimesNewRomanPSMT" w:cs="TimesNewRomanPSMT"/>
        </w:rPr>
        <w:t>Ответственными лицами по профилактике коррупционных и иных правонарушений осуществлён сбор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должности, а также у руководителей муниципальных учреждений, их супруга (супруги) и несовершеннолетних детей за 2019 год после проведения анализа своевременно размещены на сайте района.</w:t>
      </w:r>
    </w:p>
    <w:p w:rsidR="00E65E39" w:rsidRPr="00E65E39" w:rsidRDefault="00E65E39" w:rsidP="00E65E39">
      <w:pPr>
        <w:ind w:firstLine="426"/>
        <w:rPr>
          <w:rFonts w:ascii="TimesNewRomanPSMT" w:hAnsi="TimesNewRomanPSMT" w:cs="TimesNewRomanPSMT"/>
        </w:rPr>
      </w:pPr>
      <w:r w:rsidRPr="00E65E39">
        <w:rPr>
          <w:i/>
        </w:rPr>
        <w:t xml:space="preserve"> </w:t>
      </w:r>
      <w:r w:rsidRPr="00E65E39">
        <w:rPr>
          <w:i/>
        </w:rPr>
        <w:tab/>
      </w:r>
      <w:r w:rsidRPr="00E65E39">
        <w:rPr>
          <w:rFonts w:ascii="TimesNewRomanPSMT" w:hAnsi="TimesNewRomanPSMT" w:cs="TimesNewRomanPSMT"/>
        </w:rPr>
        <w:t xml:space="preserve">В 2020 году помощником </w:t>
      </w:r>
      <w:proofErr w:type="gramStart"/>
      <w:r w:rsidRPr="00E65E39">
        <w:rPr>
          <w:rFonts w:ascii="TimesNewRomanPSMT" w:hAnsi="TimesNewRomanPSMT" w:cs="TimesNewRomanPSMT"/>
        </w:rPr>
        <w:t>главы  муниципального</w:t>
      </w:r>
      <w:proofErr w:type="gramEnd"/>
      <w:r w:rsidRPr="00E65E39">
        <w:rPr>
          <w:rFonts w:ascii="TimesNewRomanPSMT" w:hAnsi="TimesNewRomanPSMT" w:cs="TimesNewRomanPSMT"/>
        </w:rPr>
        <w:t xml:space="preserve"> района, начальником юридического отдела Совета Кукморского муниципального района, юристом районного исполнительного комитета проведена экспертиза в отношении 663 проектов  муниципальных нормативных правовых актов. Проекты НПА с заключениями изучаются прокуратурой Кукморского района. Доля </w:t>
      </w:r>
      <w:r w:rsidRPr="00E65E39">
        <w:rPr>
          <w:rFonts w:ascii="TimesNewRomanPSMT" w:hAnsi="TimesNewRomanPSMT" w:cs="TimesNewRomanPSMT"/>
        </w:rPr>
        <w:lastRenderedPageBreak/>
        <w:t>нормативных правовых актов, подвергнутых антикоррупционной экспертизе на стадии разработки их проектов составляет 100 процентов.</w:t>
      </w:r>
    </w:p>
    <w:p w:rsidR="00E65E39" w:rsidRPr="00E65E39" w:rsidRDefault="00E65E39" w:rsidP="00E65E39">
      <w:pPr>
        <w:ind w:firstLine="708"/>
        <w:rPr>
          <w:rFonts w:ascii="TimesNewRomanPSMT" w:hAnsi="TimesNewRomanPSMT" w:cs="TimesNewRomanPSMT"/>
        </w:rPr>
      </w:pPr>
      <w:r w:rsidRPr="00E65E39">
        <w:rPr>
          <w:rFonts w:ascii="TimesNewRomanPSMT" w:hAnsi="TimesNewRomanPSMT" w:cs="TimesNewRomanPSMT"/>
        </w:rPr>
        <w:t xml:space="preserve">На сайте Кукморского муниципального района в разделе «Противодействие коррупции» подраздел «Независимая антикоррупционная экспертиза нормативных правовых актов и проектов нормативных правовых актов» </w:t>
      </w:r>
      <w:proofErr w:type="gramStart"/>
      <w:r w:rsidRPr="00E65E39">
        <w:rPr>
          <w:rFonts w:ascii="TimesNewRomanPSMT" w:hAnsi="TimesNewRomanPSMT" w:cs="TimesNewRomanPSMT"/>
        </w:rPr>
        <w:t>размещаются  проекты</w:t>
      </w:r>
      <w:proofErr w:type="gramEnd"/>
      <w:r w:rsidRPr="00E65E39">
        <w:rPr>
          <w:rFonts w:ascii="TimesNewRomanPSMT" w:hAnsi="TimesNewRomanPSMT" w:cs="TimesNewRomanPSMT"/>
        </w:rPr>
        <w:t xml:space="preserve"> нормативных правовых актов с опубликованием даты начала экспертизы, даты окончания экспертизы, контактными данными разработчика. Заключений по проектам нормативных правовых актов, проведенными независимыми экспертами, не поступало.</w:t>
      </w:r>
    </w:p>
    <w:p w:rsidR="00E65E39" w:rsidRPr="00E65E39" w:rsidRDefault="00E65E39" w:rsidP="00E65E39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  <w:r w:rsidRPr="00E65E39">
        <w:rPr>
          <w:rFonts w:ascii="TimesNewRomanPSMT" w:hAnsi="TimesNewRomanPSMT" w:cs="TimesNewRomanPSMT"/>
        </w:rPr>
        <w:t>Антикоррупционный мониторинг деятельности органов местного самоуправления проводится в соответствии с Указом Президента РТ от 23.03.2011 № №УП-148 и постановлением КМ РТ от 10.06.2011 №463. Данные своевременно размещаются в единой государственной системе отчетности «Отчеты ведомств» информационного портала «Открытый Татарстан». Совместно с центром специальной связи и информации в РТ на территории района проведен социологический опрос на тему «Оценка эффективности деятельности органов государственной власти Российской Федерации». В связи с ограничительными мерами опрос населения с целью изучения мнения населения о коррупции проводился через страницы в социальных сетях газеты «</w:t>
      </w:r>
      <w:proofErr w:type="spellStart"/>
      <w:r w:rsidRPr="00E65E39">
        <w:rPr>
          <w:rFonts w:ascii="TimesNewRomanPSMT" w:hAnsi="TimesNewRomanPSMT" w:cs="TimesNewRomanPSMT"/>
        </w:rPr>
        <w:t>Хезмет</w:t>
      </w:r>
      <w:proofErr w:type="spellEnd"/>
      <w:r w:rsidRPr="00E65E39">
        <w:rPr>
          <w:rFonts w:ascii="TimesNewRomanPSMT" w:hAnsi="TimesNewRomanPSMT" w:cs="TimesNewRomanPSMT"/>
        </w:rPr>
        <w:t xml:space="preserve"> даны» и мессенджеры.  Результаты будут рассмотрены на ближайшем заседании Комиссии.</w:t>
      </w:r>
    </w:p>
    <w:p w:rsidR="00E65E39" w:rsidRPr="00E65E39" w:rsidRDefault="00E65E39" w:rsidP="00E65E39">
      <w:pPr>
        <w:widowControl w:val="0"/>
        <w:ind w:firstLine="426"/>
      </w:pPr>
      <w:r w:rsidRPr="00E65E39">
        <w:rPr>
          <w:rFonts w:ascii="TimesNewRomanPSMT" w:hAnsi="TimesNewRomanPSMT" w:cs="TimesNewRomanPSMT"/>
        </w:rPr>
        <w:t xml:space="preserve"> </w:t>
      </w:r>
      <w:r w:rsidRPr="00E65E39">
        <w:rPr>
          <w:rFonts w:ascii="TimesNewRomanPSMT" w:hAnsi="TimesNewRomanPSMT" w:cs="TimesNewRomanPSMT"/>
        </w:rPr>
        <w:tab/>
      </w:r>
      <w:proofErr w:type="gramStart"/>
      <w:r w:rsidRPr="00E65E39">
        <w:t>В  2020</w:t>
      </w:r>
      <w:proofErr w:type="gramEnd"/>
      <w:r w:rsidRPr="00E65E39">
        <w:t xml:space="preserve"> году курсы повышения квалификации прошли   30  муниципальных служащих.  Должностными лицами, ответственными за работу по профилактике коррупционных и иных правонарушений, совместно с помощником главы района по вопросам противодействия коррупции проводятся обучающие семинары с муниципальными служащими, лицами, замещающими муниципальную должность, руководителями муниципальных учреждений района. Кроме того проверки на знание антикоррупционного законодательства осуществляются в рамках проведения квалификационного экзамена, а также при проведении тестирования муниципальных служащих. В отчетном периоде проведено 4 семинара с главами сельских </w:t>
      </w:r>
      <w:proofErr w:type="gramStart"/>
      <w:r w:rsidRPr="00E65E39">
        <w:t>поселений  и</w:t>
      </w:r>
      <w:proofErr w:type="gramEnd"/>
      <w:r w:rsidRPr="00E65E39">
        <w:t xml:space="preserve"> муниципальными служащими, где было дано разъяснение о порядке заполнения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(супруг) и несовершеннолетних детей. Помощник Главы выступил перед руководителями учреждений культуры по разъяснению требований законодательства по урегулированию конфликта интересов.</w:t>
      </w:r>
    </w:p>
    <w:p w:rsidR="00E65E39" w:rsidRPr="00E65E39" w:rsidRDefault="00E65E39" w:rsidP="00E65E39">
      <w:pPr>
        <w:widowControl w:val="0"/>
        <w:ind w:firstLine="426"/>
        <w:rPr>
          <w:rFonts w:eastAsia="Times New Roman"/>
          <w:lang w:eastAsia="ru-RU"/>
        </w:rPr>
      </w:pPr>
      <w:r w:rsidRPr="00E65E39">
        <w:t xml:space="preserve"> </w:t>
      </w:r>
      <w:r w:rsidRPr="00E65E39">
        <w:rPr>
          <w:rFonts w:eastAsia="Times New Roman"/>
          <w:lang w:eastAsia="ru-RU"/>
        </w:rPr>
        <w:t xml:space="preserve">Налажено тесное взаимодействие с общественными объединениями и организациями муниципального района, уставными задачами вышестоящих организаций которых является противодействие коррупции. В целях привлечения общественности к решению вопросов по проблемам коррупции Решением Совета района от 22.03.2019 №204 «О внесении изменений в Положение об Общественном совете Кукморского муниципального района, </w:t>
      </w:r>
      <w:proofErr w:type="gramStart"/>
      <w:r w:rsidRPr="00E65E39">
        <w:rPr>
          <w:rFonts w:eastAsia="Times New Roman"/>
          <w:lang w:eastAsia="ru-RU"/>
        </w:rPr>
        <w:t>утвержденное  решением</w:t>
      </w:r>
      <w:proofErr w:type="gramEnd"/>
      <w:r w:rsidRPr="00E65E39">
        <w:rPr>
          <w:rFonts w:eastAsia="Times New Roman"/>
          <w:lang w:eastAsia="ru-RU"/>
        </w:rPr>
        <w:t xml:space="preserve"> Кукморского районного Совета от 11 июля 2008 года </w:t>
      </w:r>
      <w:r w:rsidRPr="00E65E39">
        <w:rPr>
          <w:rFonts w:eastAsia="Times New Roman"/>
          <w:lang w:eastAsia="ru-RU"/>
        </w:rPr>
        <w:lastRenderedPageBreak/>
        <w:t>№41» дополнены  уставные задачи вопросами профилактики коррупции.</w:t>
      </w:r>
    </w:p>
    <w:p w:rsidR="00E65E39" w:rsidRPr="00E65E39" w:rsidRDefault="00E65E39" w:rsidP="00E65E39">
      <w:pPr>
        <w:ind w:firstLine="709"/>
        <w:rPr>
          <w:rFonts w:eastAsia="Times New Roman"/>
          <w:lang w:val="tt-RU" w:eastAsia="ru-RU"/>
        </w:rPr>
      </w:pPr>
      <w:r w:rsidRPr="00E65E39">
        <w:rPr>
          <w:rFonts w:eastAsia="Times New Roman"/>
          <w:lang w:val="tt-RU" w:eastAsia="ru-RU"/>
        </w:rPr>
        <w:t xml:space="preserve">Деятельность  </w:t>
      </w:r>
      <w:r w:rsidRPr="00E65E39">
        <w:rPr>
          <w:rFonts w:eastAsia="Times New Roman"/>
          <w:lang w:eastAsia="ru-RU"/>
        </w:rPr>
        <w:t xml:space="preserve">Общественного Совета Кукморского муниципального района по взаимодействию в вопросах общественного контроля и противодействию коррупции </w:t>
      </w:r>
      <w:r w:rsidRPr="00E65E39">
        <w:rPr>
          <w:rFonts w:eastAsia="Times New Roman"/>
          <w:lang w:val="tt-RU" w:eastAsia="ru-RU"/>
        </w:rPr>
        <w:t>рассмотрена на заседании комиссии по координации работы по противодействию коррупции 20 июня 2020 года.</w:t>
      </w:r>
    </w:p>
    <w:p w:rsidR="00E65E39" w:rsidRPr="00E65E39" w:rsidRDefault="00E65E39" w:rsidP="00E65E39">
      <w:pPr>
        <w:ind w:firstLine="709"/>
        <w:rPr>
          <w:rFonts w:eastAsia="Times New Roman"/>
          <w:lang w:val="tt-RU" w:eastAsia="ru-RU"/>
        </w:rPr>
      </w:pPr>
      <w:r w:rsidRPr="00E65E39">
        <w:rPr>
          <w:rFonts w:eastAsia="Times New Roman"/>
          <w:lang w:val="tt-RU" w:eastAsia="ru-RU"/>
        </w:rPr>
        <w:t>Представители общественнности активно принимают участие во всех пропагандистких антикоррупционных мероприятиях, в приемке работ выполненных по муниципальным контрактам.</w:t>
      </w:r>
    </w:p>
    <w:p w:rsidR="00E65E39" w:rsidRPr="00E65E39" w:rsidRDefault="00E65E39" w:rsidP="00E65E39">
      <w:pPr>
        <w:ind w:firstLine="708"/>
        <w:rPr>
          <w:rFonts w:ascii="TimesNewRomanPSMT" w:hAnsi="TimesNewRomanPSMT" w:cs="TimesNewRomanPSMT"/>
        </w:rPr>
      </w:pPr>
      <w:r w:rsidRPr="00E65E39">
        <w:rPr>
          <w:rFonts w:ascii="TimesNewRomanPSMT" w:hAnsi="TimesNewRomanPSMT" w:cs="TimesNewRomanPSMT"/>
        </w:rPr>
        <w:t>Постановлением Исполнительного комитета муниципального района от 29.03.2019 года №237 и постановлениями исполнительных комитетов поселений утверждены в новой редакции перечни муниципальных услуг, предоставляемых органами местного самоуправления Кукморского муниципального района. Данный перечень систематически обновляется и дополняется новыми государственными и муниципальными услугами, утверждаемых постановлениями Исполнительного комитета муниципального района. Отделами по инфраструктурному и территориальному развитию систематически проводится мониторинг соблюдения положений административных регламентов по предоставлению муниципальных услуг. На сегодняшний день жалоб по предоставленным муниципальным услугам не поступало.</w:t>
      </w:r>
    </w:p>
    <w:p w:rsidR="00E65E39" w:rsidRPr="00E65E39" w:rsidRDefault="00E65E39" w:rsidP="00E65E39">
      <w:pPr>
        <w:ind w:firstLine="708"/>
        <w:rPr>
          <w:rFonts w:ascii="TimesNewRomanPSMT" w:hAnsi="TimesNewRomanPSMT" w:cs="TimesNewRomanPSMT"/>
        </w:rPr>
      </w:pPr>
      <w:r w:rsidRPr="00E65E39">
        <w:rPr>
          <w:rFonts w:ascii="TimesNewRomanPSMT" w:hAnsi="TimesNewRomanPSMT" w:cs="TimesNewRomanPSMT"/>
        </w:rPr>
        <w:t xml:space="preserve">Из 74 государственных и муниципальных услуг 63 оказываются в </w:t>
      </w:r>
      <w:proofErr w:type="spellStart"/>
      <w:r w:rsidRPr="00E65E39">
        <w:rPr>
          <w:rFonts w:ascii="TimesNewRomanPSMT" w:hAnsi="TimesNewRomanPSMT" w:cs="TimesNewRomanPSMT"/>
        </w:rPr>
        <w:t>Кукморском</w:t>
      </w:r>
      <w:proofErr w:type="spellEnd"/>
      <w:r w:rsidRPr="00E65E39">
        <w:rPr>
          <w:rFonts w:ascii="TimesNewRomanPSMT" w:hAnsi="TimesNewRomanPSMT" w:cs="TimesNewRomanPSMT"/>
        </w:rPr>
        <w:t xml:space="preserve"> филиале ГБУ МФЦ в Республике Татарстан.</w:t>
      </w:r>
    </w:p>
    <w:p w:rsidR="00E65E39" w:rsidRPr="00E65E39" w:rsidRDefault="00E65E39" w:rsidP="00E65E39">
      <w:pPr>
        <w:widowControl w:val="0"/>
        <w:autoSpaceDE w:val="0"/>
        <w:autoSpaceDN w:val="0"/>
        <w:adjustRightInd w:val="0"/>
        <w:ind w:firstLine="709"/>
      </w:pPr>
      <w:r w:rsidRPr="00E65E39">
        <w:t xml:space="preserve">В </w:t>
      </w:r>
      <w:proofErr w:type="spellStart"/>
      <w:r w:rsidRPr="00E65E39">
        <w:t>Кукморском</w:t>
      </w:r>
      <w:proofErr w:type="spellEnd"/>
      <w:r w:rsidRPr="00E65E39">
        <w:t xml:space="preserve"> отделе МФЦ по РТ за 2020 год </w:t>
      </w:r>
      <w:proofErr w:type="gramStart"/>
      <w:r w:rsidRPr="00E65E39">
        <w:t>оказано  по</w:t>
      </w:r>
      <w:proofErr w:type="gramEnd"/>
      <w:r w:rsidRPr="00E65E39">
        <w:t xml:space="preserve"> приему и выдаче документов- 44066 услуг, оказано 6176 консультаций. Удовлетворенность граждан работой МФЦ составила 99,74 %.</w:t>
      </w:r>
    </w:p>
    <w:p w:rsidR="00E65E39" w:rsidRPr="00E65E39" w:rsidRDefault="00E65E39" w:rsidP="00E65E39">
      <w:pPr>
        <w:widowControl w:val="0"/>
        <w:autoSpaceDE w:val="0"/>
        <w:autoSpaceDN w:val="0"/>
        <w:adjustRightInd w:val="0"/>
        <w:ind w:firstLine="709"/>
      </w:pPr>
      <w:r w:rsidRPr="00E65E39">
        <w:t>Среднее число обращений представителей бизнес-сообщества в Кукморский филиал МФЦ- 46.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составляет 100%.</w:t>
      </w:r>
    </w:p>
    <w:p w:rsidR="00E65E39" w:rsidRPr="00E65E39" w:rsidRDefault="00E65E39" w:rsidP="00E65E39">
      <w:pPr>
        <w:widowControl w:val="0"/>
        <w:autoSpaceDE w:val="0"/>
        <w:autoSpaceDN w:val="0"/>
        <w:adjustRightInd w:val="0"/>
        <w:ind w:firstLine="709"/>
      </w:pPr>
      <w:r w:rsidRPr="00E65E39">
        <w:t>Организовано выступление членов Комиссии по координации работы по противодействию коррупции на радио «</w:t>
      </w:r>
      <w:proofErr w:type="spellStart"/>
      <w:r w:rsidRPr="00E65E39">
        <w:t>Кукмара</w:t>
      </w:r>
      <w:proofErr w:type="spellEnd"/>
      <w:r w:rsidRPr="00E65E39">
        <w:t xml:space="preserve"> </w:t>
      </w:r>
      <w:proofErr w:type="spellStart"/>
      <w:r w:rsidRPr="00E65E39">
        <w:t>авазы</w:t>
      </w:r>
      <w:proofErr w:type="spellEnd"/>
      <w:r w:rsidRPr="00E65E39">
        <w:t>».  На страницах газеты публикуются интервью с прокурором района, информация членов комиссии по координации работы по противодействию коррупции, результаты опросов населения, материалы о порядке получения льгот, сочинения учеников на тему взяточничества и другие. Все эти материалы публикуются и на сайте районной газеты. На сайте редакции один раз в год проводится опрос на тему о коррупции.</w:t>
      </w:r>
    </w:p>
    <w:p w:rsidR="00E65E39" w:rsidRPr="00E65E39" w:rsidRDefault="00E65E39" w:rsidP="00E65E39">
      <w:pPr>
        <w:widowControl w:val="0"/>
        <w:autoSpaceDE w:val="0"/>
        <w:autoSpaceDN w:val="0"/>
        <w:adjustRightInd w:val="0"/>
      </w:pPr>
      <w:r w:rsidRPr="00E65E39">
        <w:t>Информация до населения доводится через районную газету, через сайт газеты, через информационную группу "Наш Кукмор" в социальной сети "</w:t>
      </w:r>
      <w:proofErr w:type="spellStart"/>
      <w:r w:rsidRPr="00E65E39">
        <w:t>ВКонтакте</w:t>
      </w:r>
      <w:proofErr w:type="spellEnd"/>
      <w:r w:rsidRPr="00E65E39">
        <w:t xml:space="preserve">". Главный редактор районной газеты входит в состав комиссии по координации работы по противодействию коррупции в </w:t>
      </w:r>
      <w:proofErr w:type="spellStart"/>
      <w:r w:rsidRPr="00E65E39">
        <w:t>Кукморском</w:t>
      </w:r>
      <w:proofErr w:type="spellEnd"/>
      <w:r w:rsidRPr="00E65E39">
        <w:t xml:space="preserve"> муниципальном районе.  </w:t>
      </w:r>
    </w:p>
    <w:p w:rsidR="00E65E39" w:rsidRPr="00E65E39" w:rsidRDefault="00E65E39" w:rsidP="00E65E39">
      <w:pPr>
        <w:ind w:firstLine="426"/>
        <w:rPr>
          <w:rFonts w:eastAsia="Times New Roman"/>
          <w:lang w:eastAsia="ru-RU"/>
        </w:rPr>
      </w:pPr>
      <w:r w:rsidRPr="00E65E39">
        <w:rPr>
          <w:rFonts w:eastAsia="Times New Roman"/>
          <w:lang w:eastAsia="ru-RU"/>
        </w:rPr>
        <w:t xml:space="preserve">Согласно изменениям в федеральном законодательстве о приватизации государственного и муниципального имущества с 1 июня 2019 года </w:t>
      </w:r>
      <w:r w:rsidRPr="00E65E39">
        <w:rPr>
          <w:rFonts w:eastAsia="Times New Roman"/>
          <w:lang w:eastAsia="ru-RU"/>
        </w:rPr>
        <w:lastRenderedPageBreak/>
        <w:t xml:space="preserve">реализация муниципального имущества осуществляется исключительно путем проведения электронного аукциона на электронной торговой площадке </w:t>
      </w:r>
      <w:r w:rsidRPr="00E65E39">
        <w:rPr>
          <w:rFonts w:eastAsia="Times New Roman"/>
          <w:lang w:val="en-US" w:eastAsia="ru-RU"/>
        </w:rPr>
        <w:t>sale</w:t>
      </w:r>
      <w:r w:rsidRPr="00E65E39">
        <w:rPr>
          <w:rFonts w:eastAsia="Times New Roman"/>
          <w:lang w:eastAsia="ru-RU"/>
        </w:rPr>
        <w:t>.</w:t>
      </w:r>
      <w:proofErr w:type="spellStart"/>
      <w:r w:rsidRPr="00E65E39">
        <w:rPr>
          <w:rFonts w:eastAsia="Times New Roman"/>
          <w:lang w:val="en-US" w:eastAsia="ru-RU"/>
        </w:rPr>
        <w:t>zakazrf</w:t>
      </w:r>
      <w:proofErr w:type="spellEnd"/>
      <w:r w:rsidRPr="00E65E39">
        <w:rPr>
          <w:rFonts w:eastAsia="Times New Roman"/>
          <w:lang w:eastAsia="ru-RU"/>
        </w:rPr>
        <w:t>.</w:t>
      </w:r>
      <w:proofErr w:type="spellStart"/>
      <w:r w:rsidRPr="00E65E39">
        <w:rPr>
          <w:rFonts w:eastAsia="Times New Roman"/>
          <w:lang w:val="en-US" w:eastAsia="ru-RU"/>
        </w:rPr>
        <w:t>ru</w:t>
      </w:r>
      <w:proofErr w:type="spellEnd"/>
      <w:r w:rsidRPr="00E65E39">
        <w:rPr>
          <w:rFonts w:eastAsia="Times New Roman"/>
          <w:lang w:eastAsia="ru-RU"/>
        </w:rPr>
        <w:t xml:space="preserve">.  </w:t>
      </w:r>
    </w:p>
    <w:p w:rsidR="00E65E39" w:rsidRPr="00E65E39" w:rsidRDefault="00E65E39" w:rsidP="00E65E39">
      <w:pPr>
        <w:ind w:firstLine="708"/>
        <w:rPr>
          <w:lang w:val="tt-RU"/>
        </w:rPr>
      </w:pPr>
      <w:r w:rsidRPr="00E65E39">
        <w:t>В целях обеспечения прозрачности информация о проведенных процедурах закупок, планов закупок и планов-графиков закупок, заключенных контрактов размещается на сайте Единой информационной системе в сфере закупок (https://zakupki.gov.ru).</w:t>
      </w:r>
      <w:r w:rsidRPr="00E65E39">
        <w:rPr>
          <w:lang w:val="tt-RU"/>
        </w:rPr>
        <w:t xml:space="preserve"> </w:t>
      </w:r>
    </w:p>
    <w:p w:rsidR="00E65E39" w:rsidRPr="00E65E39" w:rsidRDefault="00E65E39" w:rsidP="00E65E39">
      <w:pPr>
        <w:widowControl w:val="0"/>
        <w:ind w:firstLine="708"/>
        <w:rPr>
          <w:lang w:val="tt-RU"/>
        </w:rPr>
      </w:pPr>
      <w:r w:rsidRPr="00E65E39">
        <w:t xml:space="preserve">Единой комиссией по осуществлению муниципальных закупок проведено 1092 закупок, в том числе следующими способами: аукцион-191, у единственного поставщика-901. </w:t>
      </w:r>
      <w:r w:rsidRPr="00E65E39">
        <w:rPr>
          <w:sz w:val="24"/>
          <w:szCs w:val="24"/>
        </w:rPr>
        <w:t xml:space="preserve"> </w:t>
      </w:r>
      <w:r w:rsidRPr="00E65E39">
        <w:t xml:space="preserve">По результатам проведения конкурентных закупок экономия бюджетных средств составляет </w:t>
      </w:r>
      <w:r w:rsidRPr="00E65E39">
        <w:rPr>
          <w:lang w:val="tt-RU"/>
        </w:rPr>
        <w:t xml:space="preserve">5 343526 рублей (экономия 1,9%). По итогам 2019 года </w:t>
      </w:r>
      <w:r w:rsidRPr="00E65E39">
        <w:t xml:space="preserve">экономия бюджетных средств составляло </w:t>
      </w:r>
      <w:r w:rsidRPr="00E65E39">
        <w:rPr>
          <w:lang w:val="tt-RU"/>
        </w:rPr>
        <w:t>52 786 769 рублей (экономия 23%).</w:t>
      </w:r>
    </w:p>
    <w:p w:rsidR="00E65E39" w:rsidRPr="00E65E39" w:rsidRDefault="00E65E39" w:rsidP="00E65E39">
      <w:pPr>
        <w:widowControl w:val="0"/>
        <w:ind w:firstLine="708"/>
      </w:pPr>
      <w:r w:rsidRPr="00E65E39">
        <w:t xml:space="preserve"> В соответствии с Административным регламентом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 в </w:t>
      </w:r>
      <w:proofErr w:type="spellStart"/>
      <w:r w:rsidRPr="00E65E39">
        <w:t>Кукморском</w:t>
      </w:r>
      <w:proofErr w:type="spellEnd"/>
      <w:r w:rsidRPr="00E65E39">
        <w:t xml:space="preserve"> муниципальном районе Республики Татарстан» постановка на учет по устройству в </w:t>
      </w:r>
      <w:proofErr w:type="gramStart"/>
      <w:r w:rsidRPr="00E65E39">
        <w:t>ДОО  осуществляется</w:t>
      </w:r>
      <w:proofErr w:type="gramEnd"/>
      <w:r w:rsidRPr="00E65E39">
        <w:t xml:space="preserve"> через Портал государственных и муниципальных услуг Республики Татарстан или  при личном обращении в Управление образования. </w:t>
      </w:r>
    </w:p>
    <w:p w:rsidR="00E65E39" w:rsidRPr="00E65E39" w:rsidRDefault="00E65E39" w:rsidP="00E65E39">
      <w:pPr>
        <w:widowControl w:val="0"/>
      </w:pPr>
      <w:r>
        <w:t>          </w:t>
      </w:r>
      <w:r w:rsidRPr="00E65E39">
        <w:t>Родителям создана возможность с помощью электронного сервиса самим сменить желаемый детский сад в поданном ранее заявлении.    За январь- декабрь 2020г. количество заявок по устройству в ДОО составило 732, предоставлено мест в детских садах 986 детям от 1 до 7 лет в соответствии с очередностью в АИС «Электронный детский сад».</w:t>
      </w:r>
    </w:p>
    <w:p w:rsidR="00E65E39" w:rsidRPr="00E65E39" w:rsidRDefault="00E65E39" w:rsidP="00E65E39">
      <w:pPr>
        <w:widowControl w:val="0"/>
      </w:pPr>
      <w:r>
        <w:t>          </w:t>
      </w:r>
      <w:r>
        <w:tab/>
      </w:r>
      <w:bookmarkStart w:id="0" w:name="_GoBack"/>
      <w:bookmarkEnd w:id="0"/>
      <w:r w:rsidRPr="00E65E39">
        <w:t xml:space="preserve">Реализация федеральной программы модернизации региональных систем дошкольного образования, в рамках которой в </w:t>
      </w:r>
      <w:proofErr w:type="spellStart"/>
      <w:r w:rsidRPr="00E65E39">
        <w:t>Кукморском</w:t>
      </w:r>
      <w:proofErr w:type="spellEnd"/>
      <w:r w:rsidRPr="00E65E39">
        <w:t xml:space="preserve"> районе за последние годы создано 758 дошкольных мест, позволила достичь 100% доступности дошкольного образования для детей от 1 до 7 лет. В 2020г. в </w:t>
      </w:r>
      <w:proofErr w:type="spellStart"/>
      <w:r w:rsidRPr="00E65E39">
        <w:t>д.Нижний</w:t>
      </w:r>
      <w:proofErr w:type="spellEnd"/>
      <w:r w:rsidRPr="00E65E39">
        <w:t xml:space="preserve"> </w:t>
      </w:r>
      <w:proofErr w:type="spellStart"/>
      <w:r w:rsidRPr="00E65E39">
        <w:t>Кумор</w:t>
      </w:r>
      <w:proofErr w:type="spellEnd"/>
      <w:r w:rsidRPr="00E65E39">
        <w:t xml:space="preserve"> построено новое здание МФЦ, в котором размещена одна дошкольная группа на 15 мест для детей от 1 до 7 лет. В филиале МБОУ «</w:t>
      </w:r>
      <w:proofErr w:type="spellStart"/>
      <w:r w:rsidRPr="00E65E39">
        <w:t>Сардекбашская</w:t>
      </w:r>
      <w:proofErr w:type="spellEnd"/>
      <w:r w:rsidRPr="00E65E39">
        <w:t xml:space="preserve"> средняя школа» в </w:t>
      </w:r>
      <w:proofErr w:type="spellStart"/>
      <w:r w:rsidRPr="00E65E39">
        <w:t>с.Новый</w:t>
      </w:r>
      <w:proofErr w:type="spellEnd"/>
      <w:r w:rsidRPr="00E65E39">
        <w:t xml:space="preserve"> </w:t>
      </w:r>
      <w:proofErr w:type="spellStart"/>
      <w:r w:rsidRPr="00E65E39">
        <w:t>Сардек</w:t>
      </w:r>
      <w:proofErr w:type="spellEnd"/>
      <w:r w:rsidRPr="00E65E39">
        <w:t xml:space="preserve"> открыта одна дошкольная группа на 12 мест для детей от 1 до 7 лет.  По состоянию на 31.12.2020г. все образовательные организации района, предоставляющие услуги по дошкольному образованию, посещают 2640 воспитанников, из них 413 детей до 3-х лет.</w:t>
      </w:r>
    </w:p>
    <w:p w:rsidR="00E65E39" w:rsidRPr="00E65E39" w:rsidRDefault="00E65E39" w:rsidP="00E65E39">
      <w:pPr>
        <w:widowControl w:val="0"/>
        <w:ind w:firstLine="708"/>
      </w:pPr>
      <w:r w:rsidRPr="00E65E39">
        <w:t xml:space="preserve">В Управление образования Исполнительного комитета Кукморского муниципального района и в ГАУЗ «Кукморская </w:t>
      </w:r>
      <w:proofErr w:type="gramStart"/>
      <w:r w:rsidRPr="00E65E39">
        <w:t>ЦРБ»  обращений</w:t>
      </w:r>
      <w:proofErr w:type="gramEnd"/>
      <w:r w:rsidRPr="00E65E39">
        <w:t xml:space="preserve"> о проявлениях коррупции не поступало. 30 июня вопрос о проведении антикоррупционных мероприятий в ГАУЗ «Кукморская ЦРБ» рассмотрен на заседании комиссии координации работы по противодействию коррупции.  </w:t>
      </w:r>
    </w:p>
    <w:p w:rsidR="00E65E39" w:rsidRPr="00E65E39" w:rsidRDefault="00E65E39" w:rsidP="00E65E39">
      <w:pPr>
        <w:widowControl w:val="0"/>
        <w:ind w:firstLine="709"/>
      </w:pPr>
      <w:r w:rsidRPr="00E65E39">
        <w:t xml:space="preserve">Приказом № 34 от 15.10.2014г. организована работа комиссии по противодействию коррупции в отделе Военного комиссариата по </w:t>
      </w:r>
      <w:proofErr w:type="spellStart"/>
      <w:r w:rsidRPr="00E65E39">
        <w:t>Кукморскому</w:t>
      </w:r>
      <w:proofErr w:type="spellEnd"/>
      <w:r w:rsidRPr="00E65E39">
        <w:t xml:space="preserve"> </w:t>
      </w:r>
      <w:proofErr w:type="gramStart"/>
      <w:r w:rsidRPr="00E65E39">
        <w:t>району(</w:t>
      </w:r>
      <w:proofErr w:type="gramEnd"/>
      <w:r w:rsidRPr="00E65E39">
        <w:t xml:space="preserve">далее- Отдел) с привлечением председателя </w:t>
      </w:r>
      <w:r w:rsidRPr="00E65E39">
        <w:lastRenderedPageBreak/>
        <w:t>Кукморского отделения Татарстанской республиканской общественной организации «Инвалиды войны в Афганистане и других локальных конфликтов». Ежемесячно проводятся занятия с персоналом отдела с принятием зачетов по знанию основных требований руководящих документов, Уголовного кодекса РФ по вопросам профилактики предупреждения коррупционных действий в служебной деятельности, формированию негативного отношения к дарению подарков в связи с исполнением ими служебных обязанностей. Все 7 сотрудников военного комиссариата, обязанные предоставлять сведения, в феврале предоставили сведения о доходах, расходах, об имуществе и обязательствах имущественного характера служащих, своих супруги (супруга) и несовершеннолетних детей за 2019 год. Фактов предоставления недостоверных сведений не выявлено. Ежеквартально проводятся заседания комиссии по соблюдению требований к служебному поведению и урегулированию конфликта интересов, осуществляется контроль исполнения лицами гражданского персонала обязанности по уведомлению об иной оплачиваемой работе.</w:t>
      </w:r>
    </w:p>
    <w:p w:rsidR="00E65E39" w:rsidRPr="00E65E39" w:rsidRDefault="00E65E39" w:rsidP="00E65E39">
      <w:pPr>
        <w:widowControl w:val="0"/>
        <w:ind w:firstLine="709"/>
      </w:pPr>
      <w:r w:rsidRPr="00E65E39">
        <w:t xml:space="preserve">Вопрос о проведении антикоррупционных мероприятий в отделе военного комиссариата на заседании комиссии координации работы по противодействию коррупции рассмотрен 30 июня. </w:t>
      </w:r>
    </w:p>
    <w:p w:rsidR="00534D7D" w:rsidRDefault="00534D7D"/>
    <w:sectPr w:rsidR="0053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61"/>
    <w:rsid w:val="0001142F"/>
    <w:rsid w:val="00334361"/>
    <w:rsid w:val="00534D7D"/>
    <w:rsid w:val="00E6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620C1-A9C3-4BE3-A2E1-8BD4FB5D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3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mcrtadmin</dc:creator>
  <cp:keywords/>
  <dc:description/>
  <cp:lastModifiedBy>mcrtadmin</cp:lastModifiedBy>
  <cp:revision>2</cp:revision>
  <dcterms:created xsi:type="dcterms:W3CDTF">2021-02-03T05:32:00Z</dcterms:created>
  <dcterms:modified xsi:type="dcterms:W3CDTF">2021-02-03T05:42:00Z</dcterms:modified>
</cp:coreProperties>
</file>