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55" w:rsidRDefault="00BC3555" w:rsidP="00BC3555">
      <w:pPr>
        <w:tabs>
          <w:tab w:val="left" w:pos="375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BC3555" w:rsidRDefault="00BC3555" w:rsidP="00BC3555">
      <w:pPr>
        <w:tabs>
          <w:tab w:val="left" w:pos="375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p w:rsidR="00BC3555" w:rsidRDefault="00BC3555" w:rsidP="00BC3555">
      <w:pPr>
        <w:tabs>
          <w:tab w:val="left" w:pos="375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3D1444">
        <w:rPr>
          <w:rFonts w:ascii="Times New Roman" w:eastAsia="Calibri" w:hAnsi="Times New Roman" w:cs="Times New Roman"/>
          <w:b/>
          <w:sz w:val="28"/>
          <w:szCs w:val="28"/>
        </w:rPr>
        <w:t>Ошторма-Юмьинский сельский исполнительный комитет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3555" w:rsidRDefault="00BC3555" w:rsidP="003D1444">
      <w:pPr>
        <w:tabs>
          <w:tab w:val="left" w:pos="375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Кукморского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D1444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Республики Татарстан</w:t>
      </w:r>
    </w:p>
    <w:p w:rsidR="00BC3555" w:rsidRDefault="00BC3555" w:rsidP="00BC3555">
      <w:pPr>
        <w:tabs>
          <w:tab w:val="left" w:pos="375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CD50BF" w:rsidRPr="00003772" w:rsidRDefault="00BC3555" w:rsidP="00BC3555">
      <w:pPr>
        <w:tabs>
          <w:tab w:val="left" w:pos="3750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Постановление</w:t>
      </w:r>
    </w:p>
    <w:p w:rsidR="00BC3555" w:rsidRDefault="00BC3555" w:rsidP="003E3E7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:rsidR="00BC3555" w:rsidRDefault="00BC3555" w:rsidP="003E3E7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:rsidR="000A7C29" w:rsidRPr="00003772" w:rsidRDefault="000A7C29" w:rsidP="003E3E7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003772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Об утверждении Порядка проведения анализа </w:t>
      </w:r>
    </w:p>
    <w:p w:rsidR="00264CA2" w:rsidRPr="00003772" w:rsidRDefault="000A7C29" w:rsidP="003E3E7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003772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поступивших обращений граждан </w:t>
      </w:r>
    </w:p>
    <w:p w:rsidR="00CD50BF" w:rsidRPr="00003772" w:rsidRDefault="00CD50BF" w:rsidP="00CD50B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:rsidR="00264CA2" w:rsidRPr="00003772" w:rsidRDefault="000A7C29" w:rsidP="001F36D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3772">
        <w:rPr>
          <w:rFonts w:ascii="Times New Roman" w:hAnsi="Times New Roman" w:cs="Times New Roman"/>
          <w:sz w:val="28"/>
          <w:szCs w:val="28"/>
        </w:rPr>
        <w:t xml:space="preserve">В соответствии со статьей 23 Закона Республики Татарстан от 12 мая 2003 года № 16-ЗРТ </w:t>
      </w:r>
      <w:r w:rsidR="00562B03" w:rsidRPr="00003772">
        <w:rPr>
          <w:rFonts w:ascii="Times New Roman" w:hAnsi="Times New Roman" w:cs="Times New Roman"/>
          <w:sz w:val="28"/>
          <w:szCs w:val="28"/>
        </w:rPr>
        <w:t>«</w:t>
      </w:r>
      <w:r w:rsidRPr="00003772">
        <w:rPr>
          <w:rFonts w:ascii="Times New Roman" w:hAnsi="Times New Roman" w:cs="Times New Roman"/>
          <w:sz w:val="28"/>
          <w:szCs w:val="28"/>
        </w:rPr>
        <w:t>Об обращениях граждан в Республике Татарстан</w:t>
      </w:r>
      <w:r w:rsidR="00562B03" w:rsidRPr="00003772">
        <w:rPr>
          <w:rFonts w:ascii="Times New Roman" w:hAnsi="Times New Roman" w:cs="Times New Roman"/>
          <w:sz w:val="28"/>
          <w:szCs w:val="28"/>
        </w:rPr>
        <w:t>»</w:t>
      </w:r>
      <w:r w:rsidRPr="00003772">
        <w:rPr>
          <w:rFonts w:ascii="Times New Roman" w:hAnsi="Times New Roman" w:cs="Times New Roman"/>
          <w:sz w:val="28"/>
          <w:szCs w:val="28"/>
        </w:rPr>
        <w:t xml:space="preserve"> рассмотрев представление прокурора </w:t>
      </w:r>
      <w:r w:rsidR="00A47934">
        <w:rPr>
          <w:rFonts w:ascii="Times New Roman" w:hAnsi="Times New Roman" w:cs="Times New Roman"/>
          <w:sz w:val="28"/>
          <w:szCs w:val="28"/>
        </w:rPr>
        <w:t>Кукморского</w:t>
      </w:r>
      <w:r w:rsidRPr="00003772">
        <w:rPr>
          <w:rFonts w:ascii="Times New Roman" w:hAnsi="Times New Roman" w:cs="Times New Roman"/>
          <w:sz w:val="28"/>
          <w:szCs w:val="28"/>
        </w:rPr>
        <w:t xml:space="preserve"> района от </w:t>
      </w:r>
      <w:bookmarkStart w:id="0" w:name="_Hlk64587384"/>
      <w:r w:rsidR="00A47934">
        <w:rPr>
          <w:rFonts w:ascii="Times New Roman" w:hAnsi="Times New Roman" w:cs="Times New Roman"/>
          <w:sz w:val="28"/>
          <w:szCs w:val="28"/>
        </w:rPr>
        <w:t>16.03</w:t>
      </w:r>
      <w:r w:rsidR="001F36DF" w:rsidRPr="00003772">
        <w:rPr>
          <w:rFonts w:ascii="Times New Roman" w:hAnsi="Times New Roman" w:cs="Times New Roman"/>
          <w:sz w:val="28"/>
          <w:szCs w:val="28"/>
        </w:rPr>
        <w:t>.2021</w:t>
      </w:r>
      <w:r w:rsidRPr="00003772">
        <w:rPr>
          <w:rFonts w:ascii="Times New Roman" w:hAnsi="Times New Roman" w:cs="Times New Roman"/>
          <w:sz w:val="28"/>
          <w:szCs w:val="28"/>
        </w:rPr>
        <w:t xml:space="preserve"> №</w:t>
      </w:r>
      <w:r w:rsidR="001F36DF" w:rsidRPr="00003772">
        <w:rPr>
          <w:rFonts w:ascii="Times New Roman" w:hAnsi="Times New Roman" w:cs="Times New Roman"/>
          <w:sz w:val="28"/>
          <w:szCs w:val="28"/>
        </w:rPr>
        <w:t>02-08-0</w:t>
      </w:r>
      <w:bookmarkEnd w:id="0"/>
      <w:r w:rsidR="00A47934">
        <w:rPr>
          <w:rFonts w:ascii="Times New Roman" w:hAnsi="Times New Roman" w:cs="Times New Roman"/>
          <w:sz w:val="28"/>
          <w:szCs w:val="28"/>
        </w:rPr>
        <w:t>2-2021</w:t>
      </w:r>
      <w:r w:rsidR="00967542" w:rsidRPr="00003772">
        <w:rPr>
          <w:rFonts w:ascii="Times New Roman" w:hAnsi="Times New Roman" w:cs="Times New Roman"/>
          <w:sz w:val="28"/>
          <w:szCs w:val="28"/>
        </w:rPr>
        <w:t xml:space="preserve">, </w:t>
      </w:r>
      <w:r w:rsidRPr="00003772">
        <w:rPr>
          <w:rFonts w:ascii="Times New Roman" w:hAnsi="Times New Roman" w:cs="Times New Roman"/>
          <w:sz w:val="28"/>
          <w:szCs w:val="28"/>
        </w:rPr>
        <w:t xml:space="preserve">и в целях </w:t>
      </w:r>
      <w:proofErr w:type="gramStart"/>
      <w:r w:rsidRPr="00003772">
        <w:rPr>
          <w:rFonts w:ascii="Times New Roman" w:hAnsi="Times New Roman" w:cs="Times New Roman"/>
          <w:sz w:val="28"/>
          <w:szCs w:val="28"/>
        </w:rPr>
        <w:t>установления единого порядка проведения анализа поступивших обращений</w:t>
      </w:r>
      <w:proofErr w:type="gramEnd"/>
      <w:r w:rsidRPr="00003772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3E765A">
        <w:rPr>
          <w:rFonts w:ascii="Times New Roman" w:hAnsi="Times New Roman" w:cs="Times New Roman"/>
          <w:sz w:val="28"/>
          <w:szCs w:val="28"/>
        </w:rPr>
        <w:t xml:space="preserve"> </w:t>
      </w:r>
      <w:r w:rsidR="003D1444">
        <w:rPr>
          <w:rFonts w:ascii="Times New Roman" w:hAnsi="Times New Roman" w:cs="Times New Roman"/>
          <w:sz w:val="28"/>
          <w:szCs w:val="28"/>
        </w:rPr>
        <w:t xml:space="preserve">Ошторма-Юмьинский </w:t>
      </w:r>
      <w:r w:rsidR="003E765A">
        <w:rPr>
          <w:rFonts w:ascii="Times New Roman" w:hAnsi="Times New Roman" w:cs="Times New Roman"/>
          <w:sz w:val="28"/>
          <w:szCs w:val="28"/>
        </w:rPr>
        <w:t xml:space="preserve">сельский исполнительный комитет </w:t>
      </w:r>
      <w:r w:rsidR="00264CA2" w:rsidRPr="00003772">
        <w:rPr>
          <w:rFonts w:ascii="Times New Roman" w:eastAsia="Calibri" w:hAnsi="Times New Roman" w:cs="Times New Roman"/>
          <w:bCs/>
          <w:caps/>
          <w:sz w:val="28"/>
          <w:szCs w:val="28"/>
        </w:rPr>
        <w:t>постановля</w:t>
      </w:r>
      <w:r w:rsidR="00D378C7" w:rsidRPr="00003772">
        <w:rPr>
          <w:rFonts w:ascii="Times New Roman" w:eastAsia="Calibri" w:hAnsi="Times New Roman" w:cs="Times New Roman"/>
          <w:bCs/>
          <w:caps/>
          <w:sz w:val="28"/>
          <w:szCs w:val="28"/>
        </w:rPr>
        <w:t>ЕТ</w:t>
      </w:r>
      <w:r w:rsidR="00264CA2" w:rsidRPr="00003772">
        <w:rPr>
          <w:rFonts w:ascii="Times New Roman" w:eastAsia="Calibri" w:hAnsi="Times New Roman" w:cs="Times New Roman"/>
          <w:bCs/>
          <w:caps/>
          <w:sz w:val="28"/>
          <w:szCs w:val="28"/>
        </w:rPr>
        <w:t>:</w:t>
      </w:r>
    </w:p>
    <w:p w:rsidR="00264CA2" w:rsidRPr="00003772" w:rsidRDefault="00264CA2" w:rsidP="00264CA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72293" w:rsidRPr="00003772" w:rsidRDefault="00264CA2" w:rsidP="0026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A63E56" w:rsidRPr="0000377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0A7C29" w:rsidRPr="00003772">
        <w:rPr>
          <w:rFonts w:ascii="Times New Roman" w:hAnsi="Times New Roman" w:cs="Times New Roman"/>
          <w:sz w:val="28"/>
          <w:szCs w:val="28"/>
        </w:rPr>
        <w:t>Утвердить Порядок проведения анализа поступивших обращений граждан согласно приложению.</w:t>
      </w:r>
    </w:p>
    <w:p w:rsidR="00264CA2" w:rsidRPr="00003772" w:rsidRDefault="00013D94" w:rsidP="000A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hAnsi="Times New Roman" w:cs="Times New Roman"/>
          <w:sz w:val="28"/>
          <w:szCs w:val="28"/>
        </w:rPr>
        <w:t>2</w:t>
      </w:r>
      <w:r w:rsidR="00264CA2" w:rsidRPr="00003772">
        <w:rPr>
          <w:rFonts w:ascii="Times New Roman" w:eastAsia="Times New Roman" w:hAnsi="Times New Roman" w:cs="Times New Roman"/>
          <w:spacing w:val="2"/>
          <w:sz w:val="28"/>
          <w:szCs w:val="28"/>
        </w:rPr>
        <w:t>. Опубликовать (</w:t>
      </w:r>
      <w:r w:rsidR="00264CA2" w:rsidRPr="00003772">
        <w:rPr>
          <w:rFonts w:ascii="Times New Roman" w:eastAsia="Calibri" w:hAnsi="Times New Roman" w:cs="Times New Roman"/>
          <w:sz w:val="28"/>
          <w:szCs w:val="28"/>
        </w:rPr>
        <w:t>обнародовать) настоящее постановление, разместив</w:t>
      </w:r>
      <w:r w:rsidR="003D1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CA2" w:rsidRPr="00003772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 w:rsidR="003E765A">
        <w:rPr>
          <w:rFonts w:ascii="Times New Roman" w:eastAsia="Calibri" w:hAnsi="Times New Roman" w:cs="Times New Roman"/>
          <w:sz w:val="28"/>
          <w:szCs w:val="28"/>
        </w:rPr>
        <w:t xml:space="preserve"> портале правовой информации </w:t>
      </w:r>
      <w:r w:rsidR="00264CA2" w:rsidRPr="00003772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 w:rsidR="003E765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3E765A">
        <w:rPr>
          <w:rFonts w:ascii="Times New Roman" w:eastAsia="Calibri" w:hAnsi="Times New Roman" w:cs="Times New Roman"/>
          <w:sz w:val="28"/>
          <w:szCs w:val="28"/>
        </w:rPr>
        <w:t>адресу:www</w:t>
      </w:r>
      <w:proofErr w:type="spellEnd"/>
      <w:r w:rsidR="003E765A">
        <w:rPr>
          <w:rFonts w:ascii="Times New Roman" w:eastAsia="Calibri" w:hAnsi="Times New Roman" w:cs="Times New Roman"/>
          <w:sz w:val="28"/>
          <w:szCs w:val="28"/>
        </w:rPr>
        <w:t>://pravo.tatarstan.ru</w:t>
      </w:r>
      <w:r w:rsidR="003E765A" w:rsidRPr="003E765A">
        <w:rPr>
          <w:rFonts w:ascii="Times New Roman" w:eastAsia="Calibri" w:hAnsi="Times New Roman" w:cs="Times New Roman"/>
          <w:sz w:val="28"/>
          <w:szCs w:val="28"/>
        </w:rPr>
        <w:t>,</w:t>
      </w:r>
      <w:r w:rsidR="003E765A">
        <w:rPr>
          <w:rFonts w:ascii="Times New Roman" w:eastAsia="Calibri" w:hAnsi="Times New Roman" w:cs="Times New Roman"/>
          <w:sz w:val="28"/>
          <w:szCs w:val="28"/>
        </w:rPr>
        <w:t xml:space="preserve"> на специальных информационных стендах, а также разместить на  </w:t>
      </w:r>
      <w:r w:rsidR="00A47934">
        <w:rPr>
          <w:rFonts w:ascii="Times New Roman" w:eastAsia="Calibri" w:hAnsi="Times New Roman" w:cs="Times New Roman"/>
          <w:sz w:val="28"/>
          <w:szCs w:val="28"/>
        </w:rPr>
        <w:t>официальном сайте Кукморского муниципального района Республики Татарстан  в информационно-телекоммуникационной сети «Интернет».</w:t>
      </w:r>
    </w:p>
    <w:p w:rsidR="00264CA2" w:rsidRPr="00003772" w:rsidRDefault="000A7C29" w:rsidP="0026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CA2" w:rsidRPr="00003772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003772">
        <w:rPr>
          <w:rFonts w:ascii="Times New Roman" w:eastAsia="Times New Roman" w:hAnsi="Times New Roman" w:cs="Times New Roman"/>
          <w:sz w:val="28"/>
          <w:szCs w:val="28"/>
        </w:rPr>
        <w:t>после его</w:t>
      </w:r>
      <w:r w:rsidR="003D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77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264CA2" w:rsidRPr="00003772">
        <w:rPr>
          <w:rFonts w:ascii="Times New Roman" w:eastAsia="Times New Roman" w:hAnsi="Times New Roman" w:cs="Times New Roman"/>
          <w:sz w:val="28"/>
          <w:szCs w:val="28"/>
        </w:rPr>
        <w:t>опубликования (обнародования)</w:t>
      </w:r>
    </w:p>
    <w:p w:rsidR="00264CA2" w:rsidRPr="00003772" w:rsidRDefault="000A7C29" w:rsidP="0026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CA2" w:rsidRPr="00003772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264CA2" w:rsidRPr="00003772" w:rsidRDefault="00264CA2" w:rsidP="0026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47934" w:rsidRDefault="00A47934" w:rsidP="00A47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47934" w:rsidRDefault="00A47934" w:rsidP="00A47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47934" w:rsidRDefault="003D1444" w:rsidP="00A47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264CA2" w:rsidRPr="0000377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Руководитель </w:t>
      </w:r>
    </w:p>
    <w:p w:rsidR="00A47934" w:rsidRDefault="00A47934" w:rsidP="00A47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3D1444">
        <w:rPr>
          <w:rFonts w:ascii="Times New Roman" w:eastAsia="Times New Roman" w:hAnsi="Times New Roman" w:cs="Times New Roman"/>
          <w:sz w:val="28"/>
          <w:szCs w:val="28"/>
          <w:lang w:val="tt-RU"/>
        </w:rPr>
        <w:t>Ошторма-Юмьинского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сельского</w:t>
      </w:r>
    </w:p>
    <w:p w:rsidR="00264CA2" w:rsidRPr="00A47934" w:rsidRDefault="00A47934" w:rsidP="00A47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исполнительного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A30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3D144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A30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1444">
        <w:rPr>
          <w:rFonts w:ascii="Times New Roman" w:eastAsia="Times New Roman" w:hAnsi="Times New Roman" w:cs="Times New Roman"/>
          <w:sz w:val="28"/>
          <w:szCs w:val="28"/>
        </w:rPr>
        <w:t>С.Г. Антонов</w:t>
      </w:r>
    </w:p>
    <w:p w:rsidR="000A7C29" w:rsidRPr="00003772" w:rsidRDefault="000A7C29" w:rsidP="003E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C29" w:rsidRPr="00003772" w:rsidRDefault="000A7C29" w:rsidP="003E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C29" w:rsidRPr="00003772" w:rsidRDefault="000A7C29" w:rsidP="003E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A7C29" w:rsidRPr="00003772" w:rsidSect="00CD50B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A7C29" w:rsidRPr="00003772" w:rsidRDefault="00BC3555" w:rsidP="003D1444">
      <w:pPr>
        <w:pStyle w:val="FORMATTEX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              </w:t>
      </w:r>
      <w:r w:rsidR="000A7C29" w:rsidRPr="00003772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0A7C29" w:rsidRPr="00003772" w:rsidRDefault="000A7C29" w:rsidP="003D1444">
      <w:pPr>
        <w:pStyle w:val="FORMATTEXT"/>
        <w:spacing w:line="240" w:lineRule="exact"/>
        <w:ind w:left="6663"/>
        <w:rPr>
          <w:rFonts w:ascii="Times New Roman" w:hAnsi="Times New Roman" w:cs="Times New Roman"/>
          <w:sz w:val="24"/>
          <w:szCs w:val="28"/>
        </w:rPr>
      </w:pPr>
      <w:r w:rsidRPr="00003772">
        <w:rPr>
          <w:rFonts w:ascii="Times New Roman" w:hAnsi="Times New Roman" w:cs="Times New Roman"/>
          <w:sz w:val="24"/>
          <w:szCs w:val="28"/>
        </w:rPr>
        <w:t>Утверждено</w:t>
      </w:r>
    </w:p>
    <w:p w:rsidR="000A7C29" w:rsidRPr="00003772" w:rsidRDefault="000A7C29" w:rsidP="003D1444">
      <w:pPr>
        <w:pStyle w:val="FORMATTEXT"/>
        <w:spacing w:line="240" w:lineRule="exact"/>
        <w:ind w:left="6663"/>
        <w:rPr>
          <w:rFonts w:ascii="Times New Roman" w:hAnsi="Times New Roman" w:cs="Times New Roman"/>
          <w:sz w:val="24"/>
          <w:szCs w:val="28"/>
        </w:rPr>
      </w:pPr>
      <w:r w:rsidRPr="00003772"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 w:rsidR="00A47934">
        <w:rPr>
          <w:rFonts w:ascii="Times New Roman" w:hAnsi="Times New Roman" w:cs="Times New Roman"/>
          <w:sz w:val="24"/>
          <w:szCs w:val="28"/>
        </w:rPr>
        <w:t xml:space="preserve"> </w:t>
      </w:r>
      <w:r w:rsidR="003D1444">
        <w:rPr>
          <w:rFonts w:ascii="Times New Roman" w:hAnsi="Times New Roman" w:cs="Times New Roman"/>
          <w:sz w:val="24"/>
          <w:szCs w:val="28"/>
        </w:rPr>
        <w:t>Ошторма-</w:t>
      </w:r>
      <w:bookmarkStart w:id="1" w:name="_GoBack"/>
      <w:bookmarkEnd w:id="1"/>
      <w:r w:rsidR="003D1444">
        <w:rPr>
          <w:rFonts w:ascii="Times New Roman" w:hAnsi="Times New Roman" w:cs="Times New Roman"/>
          <w:sz w:val="24"/>
          <w:szCs w:val="28"/>
        </w:rPr>
        <w:t>Юмьинского</w:t>
      </w:r>
      <w:r w:rsidR="00A47934">
        <w:rPr>
          <w:rFonts w:ascii="Times New Roman" w:hAnsi="Times New Roman" w:cs="Times New Roman"/>
          <w:sz w:val="24"/>
          <w:szCs w:val="28"/>
        </w:rPr>
        <w:t xml:space="preserve"> сельского исполнительного комитета Кукморского </w:t>
      </w:r>
      <w:r w:rsidRPr="00003772">
        <w:rPr>
          <w:rFonts w:ascii="Times New Roman" w:hAnsi="Times New Roman" w:cs="Times New Roman"/>
          <w:sz w:val="24"/>
          <w:szCs w:val="28"/>
        </w:rPr>
        <w:t xml:space="preserve">муниципального района Республики Татарстан </w:t>
      </w:r>
    </w:p>
    <w:p w:rsidR="000A7C29" w:rsidRPr="00003772" w:rsidRDefault="000A7C29" w:rsidP="003D1444">
      <w:pPr>
        <w:pStyle w:val="FORMATTEXT"/>
        <w:spacing w:line="240" w:lineRule="exact"/>
        <w:ind w:left="6663"/>
        <w:rPr>
          <w:rFonts w:ascii="Times New Roman" w:hAnsi="Times New Roman" w:cs="Times New Roman"/>
          <w:sz w:val="24"/>
          <w:szCs w:val="28"/>
        </w:rPr>
      </w:pPr>
      <w:r w:rsidRPr="00003772">
        <w:rPr>
          <w:rFonts w:ascii="Times New Roman" w:hAnsi="Times New Roman" w:cs="Times New Roman"/>
          <w:sz w:val="24"/>
          <w:szCs w:val="28"/>
        </w:rPr>
        <w:t xml:space="preserve">от </w:t>
      </w:r>
      <w:r w:rsidR="00BC3555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003772">
        <w:rPr>
          <w:rFonts w:ascii="Times New Roman" w:hAnsi="Times New Roman" w:cs="Times New Roman"/>
          <w:sz w:val="24"/>
          <w:szCs w:val="28"/>
        </w:rPr>
        <w:t xml:space="preserve"> №</w:t>
      </w:r>
      <w:r w:rsidR="00BC355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21A60" w:rsidRPr="00003772" w:rsidRDefault="00E21A60" w:rsidP="003D1444">
      <w:pPr>
        <w:pStyle w:val="FORMATTEX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21A60" w:rsidRPr="00003772" w:rsidRDefault="00E21A60" w:rsidP="00E21A6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E21A60" w:rsidRPr="00003772" w:rsidRDefault="00E21A60" w:rsidP="00E21A60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77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21A60" w:rsidRPr="00003772" w:rsidRDefault="00E21A60" w:rsidP="00E21A60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77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анализа обращений граждан, поступивших </w:t>
      </w:r>
    </w:p>
    <w:p w:rsidR="00E21A60" w:rsidRPr="00003772" w:rsidRDefault="00E21A60" w:rsidP="00E21A60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772">
        <w:rPr>
          <w:rFonts w:ascii="Times New Roman" w:hAnsi="Times New Roman" w:cs="Times New Roman"/>
          <w:b/>
          <w:bCs/>
          <w:sz w:val="28"/>
          <w:szCs w:val="28"/>
        </w:rPr>
        <w:t>в органы местного самоуправления</w:t>
      </w:r>
    </w:p>
    <w:p w:rsidR="00E21A60" w:rsidRPr="00003772" w:rsidRDefault="00E21A60" w:rsidP="00E21A60">
      <w:pPr>
        <w:pStyle w:val="FORMAT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E21A60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во исполнение статьи 23 Закона Республики Татарстан от 12.05.2003 года </w:t>
      </w:r>
      <w:r w:rsidR="00B03403" w:rsidRPr="0000377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3772">
        <w:rPr>
          <w:rFonts w:ascii="Times New Roman" w:eastAsia="Times New Roman" w:hAnsi="Times New Roman" w:cs="Times New Roman"/>
          <w:sz w:val="28"/>
          <w:szCs w:val="28"/>
        </w:rPr>
        <w:t xml:space="preserve"> 16-ЗРТ </w:t>
      </w:r>
      <w:r w:rsidR="00562B03" w:rsidRPr="000037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3772">
        <w:rPr>
          <w:rFonts w:ascii="Times New Roman" w:eastAsia="Times New Roman" w:hAnsi="Times New Roman" w:cs="Times New Roman"/>
          <w:sz w:val="28"/>
          <w:szCs w:val="28"/>
        </w:rPr>
        <w:t xml:space="preserve">Об обращениях граждан в Республике </w:t>
      </w:r>
      <w:r w:rsidRPr="00BC3555">
        <w:rPr>
          <w:rFonts w:ascii="Times New Roman" w:eastAsia="Times New Roman" w:hAnsi="Times New Roman" w:cs="Times New Roman"/>
          <w:sz w:val="28"/>
          <w:szCs w:val="28"/>
        </w:rPr>
        <w:t>Татарстан</w:t>
      </w:r>
      <w:r w:rsidR="00562B03" w:rsidRPr="00BC35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3555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процедуру обобщения и анализа обращений граждан, поступивших </w:t>
      </w:r>
      <w:r w:rsidR="00D944CC" w:rsidRPr="00BC3555">
        <w:rPr>
          <w:rFonts w:ascii="Times New Roman" w:eastAsia="Times New Roman" w:hAnsi="Times New Roman" w:cs="Times New Roman"/>
          <w:sz w:val="28"/>
          <w:szCs w:val="28"/>
        </w:rPr>
        <w:t xml:space="preserve">в Совет, </w:t>
      </w:r>
      <w:r w:rsidRPr="00BC3555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B03403" w:rsidRPr="00BC355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A303C" w:rsidRPr="00BC35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1444">
        <w:rPr>
          <w:rFonts w:ascii="Times New Roman" w:eastAsia="Times New Roman" w:hAnsi="Times New Roman" w:cs="Times New Roman"/>
          <w:sz w:val="28"/>
          <w:szCs w:val="28"/>
        </w:rPr>
        <w:t>Ошторма-Юмьинский</w:t>
      </w:r>
      <w:r w:rsidRPr="00BC355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7E02DE" w:rsidRPr="00BC3555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A47934" w:rsidRPr="00BC3555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</w:t>
      </w:r>
      <w:r w:rsidR="007E02DE" w:rsidRPr="00BC3555">
        <w:rPr>
          <w:rFonts w:ascii="Times New Roman" w:eastAsia="Times New Roman" w:hAnsi="Times New Roman" w:cs="Times New Roman"/>
          <w:sz w:val="28"/>
          <w:szCs w:val="28"/>
        </w:rPr>
        <w:t>ый комитет</w:t>
      </w:r>
      <w:r w:rsidR="00A47934" w:rsidRPr="00BC3555">
        <w:rPr>
          <w:rFonts w:ascii="Times New Roman" w:eastAsia="Times New Roman" w:hAnsi="Times New Roman" w:cs="Times New Roman"/>
          <w:sz w:val="28"/>
          <w:szCs w:val="28"/>
        </w:rPr>
        <w:t xml:space="preserve">  Кукморского</w:t>
      </w:r>
      <w:r w:rsidRPr="00BC35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(далее - органы местного самоуправления).</w:t>
      </w:r>
    </w:p>
    <w:p w:rsidR="00E21A60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03772">
        <w:rPr>
          <w:rFonts w:ascii="Times New Roman" w:eastAsia="Times New Roman" w:hAnsi="Times New Roman" w:cs="Times New Roman"/>
          <w:sz w:val="28"/>
          <w:szCs w:val="28"/>
        </w:rPr>
        <w:t>Анализ обращений граждан, поступивших в органы местного самоуправления, проводится в целях выявления и устранения причин, влияющих на поступление обращений граждан, повышения качества работы по рассмотрению обращений граждан, изучения общественного мнения и актуальных проблем граждан, а также совершенствования форм и методов работы с обращениями граждан, повышения качества защиты их прав и законных интересов.</w:t>
      </w:r>
      <w:proofErr w:type="gramEnd"/>
    </w:p>
    <w:p w:rsidR="00E21A60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>3. Обобщение и анализ поступивших обращений осуществляется 1 раз в год.</w:t>
      </w:r>
    </w:p>
    <w:p w:rsidR="00E21A60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>4. По результатам проведенного обобщения и анализа обращений граждан, поступивших в органы местного самоуправления, уполномоченными должностными лицами оформляется отчет об анализе обращений граждан, поступивших в органы местного самоуправления за отчетный период (далее - Отчет).</w:t>
      </w:r>
    </w:p>
    <w:p w:rsidR="00E21A60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>5. Отчет должен содержать следующую информацию:</w:t>
      </w:r>
    </w:p>
    <w:p w:rsidR="00E21A60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>- информацию о количестве поступивших, переадресованных и рассмотренных письменных обращений, обращений в форме электронного документа;</w:t>
      </w:r>
    </w:p>
    <w:p w:rsidR="00E21A60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>- о местах, днях и часах приема граждан;</w:t>
      </w:r>
    </w:p>
    <w:p w:rsidR="00E21A60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>- о количестве граждан, принятых на личном приеме;</w:t>
      </w:r>
    </w:p>
    <w:p w:rsidR="00E21A60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>- об уполномоченных лицах по личному приему граждан и личном выездном приеме;</w:t>
      </w:r>
    </w:p>
    <w:p w:rsidR="00E21A60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>- о тематике обращений;</w:t>
      </w:r>
    </w:p>
    <w:p w:rsidR="00E21A60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>-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E21A60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003772">
        <w:rPr>
          <w:rFonts w:ascii="Times New Roman" w:eastAsia="Times New Roman" w:hAnsi="Times New Roman" w:cs="Times New Roman"/>
          <w:sz w:val="28"/>
          <w:szCs w:val="28"/>
        </w:rPr>
        <w:t>Анализ обращений</w:t>
      </w:r>
      <w:r w:rsidR="003D1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B03" w:rsidRPr="00003772">
        <w:rPr>
          <w:rFonts w:ascii="Times New Roman" w:eastAsia="Times New Roman" w:hAnsi="Times New Roman" w:cs="Times New Roman"/>
          <w:sz w:val="28"/>
          <w:szCs w:val="28"/>
        </w:rPr>
        <w:t>поступивших в органы местного самоуправления</w:t>
      </w:r>
      <w:r w:rsidRPr="00003772">
        <w:rPr>
          <w:rFonts w:ascii="Times New Roman" w:eastAsia="Times New Roman" w:hAnsi="Times New Roman" w:cs="Times New Roman"/>
          <w:sz w:val="28"/>
          <w:szCs w:val="28"/>
        </w:rPr>
        <w:t>, осуществляется</w:t>
      </w:r>
      <w:r w:rsidR="007A3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1444">
        <w:rPr>
          <w:rFonts w:ascii="Times New Roman" w:eastAsia="Times New Roman" w:hAnsi="Times New Roman" w:cs="Times New Roman"/>
          <w:sz w:val="28"/>
          <w:szCs w:val="28"/>
        </w:rPr>
        <w:t>Ошторма-Юмьинским</w:t>
      </w:r>
      <w:proofErr w:type="spellEnd"/>
      <w:r w:rsidR="00A47934">
        <w:rPr>
          <w:rFonts w:ascii="Times New Roman" w:eastAsia="Times New Roman" w:hAnsi="Times New Roman" w:cs="Times New Roman"/>
          <w:sz w:val="28"/>
          <w:szCs w:val="28"/>
        </w:rPr>
        <w:t xml:space="preserve"> сельским исполнительным комитетом</w:t>
      </w:r>
      <w:r w:rsidRPr="00003772">
        <w:rPr>
          <w:rFonts w:ascii="Times New Roman" w:eastAsia="Times New Roman" w:hAnsi="Times New Roman" w:cs="Times New Roman"/>
          <w:sz w:val="28"/>
          <w:szCs w:val="28"/>
        </w:rPr>
        <w:t xml:space="preserve"> с учетом поступивших за соответствующий период обращений, в том числе: в письменной форме, в форме электронных сообщений, направленных в Интернет-приемную либо по электронной почте, в ходе личного приема граждан, по телефону </w:t>
      </w:r>
      <w:r w:rsidR="00562B03" w:rsidRPr="00003772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003772">
        <w:rPr>
          <w:rFonts w:ascii="Times New Roman" w:eastAsia="Times New Roman" w:hAnsi="Times New Roman" w:cs="Times New Roman"/>
          <w:sz w:val="28"/>
          <w:szCs w:val="28"/>
        </w:rPr>
        <w:t>горячей линии</w:t>
      </w:r>
      <w:r w:rsidR="00562B03" w:rsidRPr="000037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3772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зарегистрированных в Единой межведомственной системе электронного документооборота органов государственной власти Республики Татарстан </w:t>
      </w:r>
      <w:r w:rsidR="00562B03" w:rsidRPr="000037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3772">
        <w:rPr>
          <w:rFonts w:ascii="Times New Roman" w:eastAsia="Times New Roman" w:hAnsi="Times New Roman" w:cs="Times New Roman"/>
          <w:sz w:val="28"/>
          <w:szCs w:val="28"/>
        </w:rPr>
        <w:t>Электронное Правительство</w:t>
      </w:r>
      <w:r w:rsidR="00562B03" w:rsidRPr="000037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37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142DB" w:rsidRPr="00003772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64588000"/>
      <w:r w:rsidRPr="0000377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B142DB" w:rsidRPr="00003772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анализа обращений граждан, должностное лицо до 15 числа месяца, следующего за отчетным периодом, составляет аналитическую справку.</w:t>
      </w:r>
    </w:p>
    <w:p w:rsidR="00412FDC" w:rsidRPr="00003772" w:rsidRDefault="00B142DB" w:rsidP="00B61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72">
        <w:rPr>
          <w:rFonts w:ascii="Times New Roman" w:eastAsia="Times New Roman" w:hAnsi="Times New Roman" w:cs="Times New Roman"/>
          <w:sz w:val="28"/>
          <w:szCs w:val="28"/>
        </w:rPr>
        <w:t xml:space="preserve">Аналитическая справка поступивших обращений граждан, а также разъяснения по наиболее актуальным вопросам, затрагивающим интересы неопределенного круга лиц, размещается на официальном сайте </w:t>
      </w:r>
      <w:r w:rsidR="00A47934">
        <w:rPr>
          <w:rFonts w:ascii="Times New Roman" w:eastAsia="Times New Roman" w:hAnsi="Times New Roman" w:cs="Times New Roman"/>
          <w:sz w:val="28"/>
          <w:szCs w:val="28"/>
        </w:rPr>
        <w:t xml:space="preserve"> Кукморского</w:t>
      </w:r>
      <w:r w:rsidRPr="000037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сельские поселения.</w:t>
      </w:r>
      <w:bookmarkEnd w:id="2"/>
    </w:p>
    <w:sectPr w:rsidR="00412FDC" w:rsidRPr="00003772" w:rsidSect="00CD50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65" w:rsidRDefault="006B1065" w:rsidP="00BC3555">
      <w:pPr>
        <w:spacing w:after="0" w:line="240" w:lineRule="auto"/>
      </w:pPr>
      <w:r>
        <w:separator/>
      </w:r>
    </w:p>
  </w:endnote>
  <w:endnote w:type="continuationSeparator" w:id="0">
    <w:p w:rsidR="006B1065" w:rsidRDefault="006B1065" w:rsidP="00BC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65" w:rsidRDefault="006B1065" w:rsidP="00BC3555">
      <w:pPr>
        <w:spacing w:after="0" w:line="240" w:lineRule="auto"/>
      </w:pPr>
      <w:r>
        <w:separator/>
      </w:r>
    </w:p>
  </w:footnote>
  <w:footnote w:type="continuationSeparator" w:id="0">
    <w:p w:rsidR="006B1065" w:rsidRDefault="006B1065" w:rsidP="00BC3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2"/>
    <w:rsid w:val="00003772"/>
    <w:rsid w:val="00013D94"/>
    <w:rsid w:val="000A7C29"/>
    <w:rsid w:val="001A13D9"/>
    <w:rsid w:val="001B17CA"/>
    <w:rsid w:val="001F36DF"/>
    <w:rsid w:val="00201864"/>
    <w:rsid w:val="00264CA2"/>
    <w:rsid w:val="002714CF"/>
    <w:rsid w:val="00283264"/>
    <w:rsid w:val="003D1444"/>
    <w:rsid w:val="003D1E30"/>
    <w:rsid w:val="003E3E78"/>
    <w:rsid w:val="003E765A"/>
    <w:rsid w:val="00412FDC"/>
    <w:rsid w:val="0045616B"/>
    <w:rsid w:val="0047266F"/>
    <w:rsid w:val="00476B91"/>
    <w:rsid w:val="00562B03"/>
    <w:rsid w:val="005C0554"/>
    <w:rsid w:val="005E62D9"/>
    <w:rsid w:val="00651ADB"/>
    <w:rsid w:val="00653C0B"/>
    <w:rsid w:val="00676A01"/>
    <w:rsid w:val="006B1065"/>
    <w:rsid w:val="007A1BCA"/>
    <w:rsid w:val="007A303C"/>
    <w:rsid w:val="007A757B"/>
    <w:rsid w:val="007E02DE"/>
    <w:rsid w:val="007F67F4"/>
    <w:rsid w:val="0080594D"/>
    <w:rsid w:val="00822D1B"/>
    <w:rsid w:val="00866B50"/>
    <w:rsid w:val="008A2F4A"/>
    <w:rsid w:val="008B6B87"/>
    <w:rsid w:val="008C10A3"/>
    <w:rsid w:val="008E4320"/>
    <w:rsid w:val="0091575A"/>
    <w:rsid w:val="00915C17"/>
    <w:rsid w:val="00967542"/>
    <w:rsid w:val="00996424"/>
    <w:rsid w:val="009C07A7"/>
    <w:rsid w:val="00A47934"/>
    <w:rsid w:val="00A63E56"/>
    <w:rsid w:val="00AF63BF"/>
    <w:rsid w:val="00B03403"/>
    <w:rsid w:val="00B142DB"/>
    <w:rsid w:val="00B21D5C"/>
    <w:rsid w:val="00B614AF"/>
    <w:rsid w:val="00B72293"/>
    <w:rsid w:val="00B9200D"/>
    <w:rsid w:val="00BA4593"/>
    <w:rsid w:val="00BC3555"/>
    <w:rsid w:val="00CA785E"/>
    <w:rsid w:val="00CD50BF"/>
    <w:rsid w:val="00D378C7"/>
    <w:rsid w:val="00D911B5"/>
    <w:rsid w:val="00D944CC"/>
    <w:rsid w:val="00E21A60"/>
    <w:rsid w:val="00F3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64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555"/>
  </w:style>
  <w:style w:type="paragraph" w:styleId="a7">
    <w:name w:val="footer"/>
    <w:basedOn w:val="a"/>
    <w:link w:val="a8"/>
    <w:uiPriority w:val="99"/>
    <w:semiHidden/>
    <w:unhideWhenUsed/>
    <w:rsid w:val="00BC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64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555"/>
  </w:style>
  <w:style w:type="paragraph" w:styleId="a7">
    <w:name w:val="footer"/>
    <w:basedOn w:val="a"/>
    <w:link w:val="a8"/>
    <w:uiPriority w:val="99"/>
    <w:semiHidden/>
    <w:unhideWhenUsed/>
    <w:rsid w:val="00BC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vgor-fbpboss</dc:creator>
  <cp:lastModifiedBy>osht</cp:lastModifiedBy>
  <cp:revision>2</cp:revision>
  <cp:lastPrinted>2021-04-06T12:17:00Z</cp:lastPrinted>
  <dcterms:created xsi:type="dcterms:W3CDTF">2021-04-06T14:34:00Z</dcterms:created>
  <dcterms:modified xsi:type="dcterms:W3CDTF">2021-04-06T14:34:00Z</dcterms:modified>
</cp:coreProperties>
</file>