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61" w:rsidRDefault="00F04137" w:rsidP="00F04137">
      <w:pPr>
        <w:shd w:val="clear" w:color="auto" w:fill="FFFFFF"/>
        <w:tabs>
          <w:tab w:val="left" w:pos="512"/>
          <w:tab w:val="center" w:pos="5013"/>
        </w:tabs>
        <w:ind w:right="336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ab/>
      </w:r>
      <w:r w:rsidR="005F0C36">
        <w:rPr>
          <w:rFonts w:eastAsia="Times New Roman"/>
          <w:b/>
          <w:bCs/>
          <w:spacing w:val="-2"/>
          <w:sz w:val="28"/>
          <w:szCs w:val="28"/>
        </w:rPr>
        <w:t xml:space="preserve">                                                                                  </w:t>
      </w:r>
      <w:r w:rsidR="00A06A2B">
        <w:rPr>
          <w:rFonts w:eastAsia="Times New Roman"/>
          <w:b/>
          <w:bCs/>
          <w:spacing w:val="-2"/>
          <w:sz w:val="28"/>
          <w:szCs w:val="28"/>
        </w:rPr>
        <w:t>ПРОЕКТ</w:t>
      </w:r>
    </w:p>
    <w:p w:rsidR="00A06A2B" w:rsidRDefault="00A06A2B" w:rsidP="00F04137">
      <w:pPr>
        <w:shd w:val="clear" w:color="auto" w:fill="FFFFFF"/>
        <w:tabs>
          <w:tab w:val="left" w:pos="512"/>
          <w:tab w:val="center" w:pos="5013"/>
        </w:tabs>
        <w:ind w:right="336"/>
        <w:rPr>
          <w:rFonts w:eastAsia="Times New Roman"/>
          <w:b/>
          <w:bCs/>
          <w:spacing w:val="-2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936"/>
        <w:gridCol w:w="1842"/>
        <w:gridCol w:w="3969"/>
      </w:tblGrid>
      <w:tr w:rsidR="00A85921" w:rsidRPr="00F756A9" w:rsidTr="00D208C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85921" w:rsidRPr="00F756A9" w:rsidRDefault="00A85921" w:rsidP="00D208CF">
            <w:pPr>
              <w:tabs>
                <w:tab w:val="left" w:pos="6096"/>
              </w:tabs>
              <w:jc w:val="center"/>
              <w:rPr>
                <w:bCs/>
              </w:rPr>
            </w:pPr>
            <w:r w:rsidRPr="00F756A9">
              <w:rPr>
                <w:bCs/>
              </w:rPr>
              <w:t>РЕСПУБЛИКА  ТАТАРСТАН</w:t>
            </w:r>
          </w:p>
          <w:p w:rsidR="00A85921" w:rsidRPr="00F756A9" w:rsidRDefault="00A85921" w:rsidP="00D208CF">
            <w:pPr>
              <w:tabs>
                <w:tab w:val="left" w:pos="6096"/>
              </w:tabs>
              <w:jc w:val="center"/>
              <w:rPr>
                <w:bCs/>
                <w:lang w:val="be-BY"/>
              </w:rPr>
            </w:pPr>
            <w:r w:rsidRPr="00F756A9">
              <w:rPr>
                <w:bCs/>
                <w:lang w:val="be-BY"/>
              </w:rPr>
              <w:t>КУКМОРСКИЙ  МУНИЦИПАЛЬНЫЙ РАЙОН</w:t>
            </w:r>
          </w:p>
          <w:p w:rsidR="00A85921" w:rsidRPr="00F756A9" w:rsidRDefault="00A85921" w:rsidP="00D208CF">
            <w:pPr>
              <w:tabs>
                <w:tab w:val="left" w:pos="6096"/>
              </w:tabs>
              <w:jc w:val="center"/>
              <w:rPr>
                <w:bCs/>
                <w:lang w:val="be-BY"/>
              </w:rPr>
            </w:pPr>
            <w:r w:rsidRPr="00F756A9">
              <w:rPr>
                <w:bCs/>
                <w:lang w:val="be-BY"/>
              </w:rPr>
              <w:t>ИСПОЛНИТЕЛЬНЫЙ КОМИТЕТ ГОРОДА КУКМОР</w:t>
            </w:r>
          </w:p>
          <w:p w:rsidR="00A85921" w:rsidRPr="00F756A9" w:rsidRDefault="00A85921" w:rsidP="00D208CF">
            <w:pPr>
              <w:tabs>
                <w:tab w:val="left" w:pos="6096"/>
              </w:tabs>
              <w:jc w:val="center"/>
              <w:rPr>
                <w:bCs/>
              </w:rPr>
            </w:pPr>
            <w:r w:rsidRPr="00F756A9">
              <w:rPr>
                <w:bCs/>
              </w:rPr>
              <w:t>422110, г. Кукмор, ул. Ленина,15</w:t>
            </w:r>
          </w:p>
          <w:p w:rsidR="00A85921" w:rsidRPr="00F756A9" w:rsidRDefault="00A85921" w:rsidP="00D208CF">
            <w:pPr>
              <w:tabs>
                <w:tab w:val="left" w:pos="6096"/>
              </w:tabs>
              <w:jc w:val="center"/>
              <w:rPr>
                <w:noProof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85921" w:rsidRPr="00F756A9" w:rsidRDefault="00A85921" w:rsidP="00D208CF">
            <w:pPr>
              <w:tabs>
                <w:tab w:val="left" w:pos="6096"/>
              </w:tabs>
              <w:jc w:val="center"/>
              <w:rPr>
                <w:b/>
                <w:bCs/>
              </w:rPr>
            </w:pPr>
            <w:r w:rsidRPr="00F756A9">
              <w:object w:dxaOrig="7126" w:dyaOrig="8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3pt;height:62.5pt" o:ole="">
                  <v:imagedata r:id="rId6" o:title=""/>
                </v:shape>
                <o:OLEObject Type="Embed" ProgID="MSPhotoEd.3" ShapeID="_x0000_i1025" DrawAspect="Content" ObjectID="_1743410274" r:id="rId7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85921" w:rsidRPr="00F54633" w:rsidRDefault="00A85921" w:rsidP="00D208CF">
            <w:pPr>
              <w:pStyle w:val="2"/>
              <w:spacing w:before="0" w:line="240" w:lineRule="auto"/>
              <w:ind w:firstLine="34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F54633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ТАТАРСТАН</w:t>
            </w:r>
          </w:p>
          <w:p w:rsidR="00A85921" w:rsidRPr="00F54633" w:rsidRDefault="00A85921" w:rsidP="00D208CF">
            <w:pPr>
              <w:pStyle w:val="2"/>
              <w:spacing w:before="0" w:line="240" w:lineRule="auto"/>
              <w:ind w:firstLine="34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F54633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РЕСПУБЛИКАСЫ</w:t>
            </w:r>
          </w:p>
          <w:p w:rsidR="00A85921" w:rsidRPr="00F756A9" w:rsidRDefault="00A85921" w:rsidP="00D208CF">
            <w:pPr>
              <w:tabs>
                <w:tab w:val="left" w:pos="6096"/>
              </w:tabs>
              <w:jc w:val="center"/>
              <w:rPr>
                <w:bCs/>
                <w:lang w:val="be-BY"/>
              </w:rPr>
            </w:pPr>
            <w:r w:rsidRPr="00F756A9">
              <w:rPr>
                <w:bCs/>
              </w:rPr>
              <w:t xml:space="preserve">КУКМАРА </w:t>
            </w:r>
            <w:r w:rsidRPr="00F756A9">
              <w:rPr>
                <w:bCs/>
                <w:lang w:val="be-BY"/>
              </w:rPr>
              <w:t xml:space="preserve">МУНИЦИПАЛЬ РАЙОНЫ КУКМАРА </w:t>
            </w:r>
            <w:r w:rsidRPr="00F756A9">
              <w:rPr>
                <w:bCs/>
                <w:lang w:val="tt-RU"/>
              </w:rPr>
              <w:t>ШӘҺӘРЕ</w:t>
            </w:r>
          </w:p>
          <w:p w:rsidR="00A85921" w:rsidRPr="00F756A9" w:rsidRDefault="00A85921" w:rsidP="00D208CF">
            <w:pPr>
              <w:tabs>
                <w:tab w:val="left" w:pos="6096"/>
              </w:tabs>
              <w:jc w:val="center"/>
              <w:rPr>
                <w:bCs/>
                <w:lang w:val="be-BY"/>
              </w:rPr>
            </w:pPr>
            <w:r w:rsidRPr="00F756A9">
              <w:rPr>
                <w:bCs/>
                <w:lang w:val="be-BY"/>
              </w:rPr>
              <w:t>БАШКАРМА КОМИТЕТЫ</w:t>
            </w:r>
          </w:p>
          <w:p w:rsidR="00A85921" w:rsidRPr="00F756A9" w:rsidRDefault="00A85921" w:rsidP="00D208CF">
            <w:pPr>
              <w:tabs>
                <w:tab w:val="left" w:pos="6096"/>
              </w:tabs>
              <w:jc w:val="center"/>
              <w:rPr>
                <w:bCs/>
                <w:lang w:val="be-BY"/>
              </w:rPr>
            </w:pPr>
            <w:r w:rsidRPr="00F756A9">
              <w:rPr>
                <w:bCs/>
                <w:lang w:val="be-BY"/>
              </w:rPr>
              <w:t>422110, Кукмара ш., Ленин, ур., 15</w:t>
            </w:r>
          </w:p>
          <w:p w:rsidR="00A85921" w:rsidRPr="00F756A9" w:rsidRDefault="00A85921" w:rsidP="00D208CF">
            <w:pPr>
              <w:tabs>
                <w:tab w:val="left" w:pos="6096"/>
              </w:tabs>
              <w:jc w:val="center"/>
              <w:rPr>
                <w:b/>
                <w:bCs/>
              </w:rPr>
            </w:pPr>
          </w:p>
        </w:tc>
      </w:tr>
    </w:tbl>
    <w:p w:rsidR="00A85921" w:rsidRPr="00CA3021" w:rsidRDefault="00F755E3" w:rsidP="00A85921">
      <w:pPr>
        <w:rPr>
          <w:b/>
          <w:bCs/>
        </w:rPr>
      </w:pPr>
      <w:r>
        <w:rPr>
          <w:noProof/>
          <w:lang w:eastAsia="en-US"/>
        </w:rPr>
        <w:pict>
          <v:line id="Прямая соединительная линия 19" o:spid="_x0000_s1026" style="position:absolute;flip:y;z-index:251657216;visibility:visible;mso-position-horizontal-relative:text;mso-position-vertical-relative:text" from="-32.55pt,3.3pt" to="485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" strokecolor="lime" strokeweight="4pt">
            <v:stroke startarrowwidth="wide" startarrowlength="long" endarrowwidth="wide" endarrowlength="long"/>
          </v:line>
        </w:pict>
      </w:r>
      <w:r>
        <w:rPr>
          <w:noProof/>
          <w:lang w:eastAsia="en-US"/>
        </w:rPr>
        <w:pict>
          <v:line id="Прямая соединительная линия 20" o:spid="_x0000_s1027" style="position:absolute;flip:y;z-index:251658240;visibility:visible;mso-position-horizontal-relative:text;mso-position-vertical-relative:text" from="-32.55pt,8.6pt" to="510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" strokecolor="red" strokeweight="4pt">
            <v:stroke startarrowwidth="wide" startarrowlength="long" endarrowwidth="wide" endarrowlength="long"/>
          </v:line>
        </w:pict>
      </w:r>
      <w:r w:rsidR="00A85921" w:rsidRPr="00CA3021">
        <w:rPr>
          <w:b/>
          <w:bCs/>
        </w:rPr>
        <w:tab/>
      </w:r>
      <w:r w:rsidR="00A85921" w:rsidRPr="00CA3021">
        <w:rPr>
          <w:b/>
          <w:bCs/>
        </w:rPr>
        <w:tab/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785"/>
        <w:gridCol w:w="5043"/>
      </w:tblGrid>
      <w:tr w:rsidR="00A85921" w:rsidRPr="00F756A9" w:rsidTr="00EA6948">
        <w:tc>
          <w:tcPr>
            <w:tcW w:w="4785" w:type="dxa"/>
            <w:shd w:val="clear" w:color="auto" w:fill="auto"/>
          </w:tcPr>
          <w:p w:rsidR="00A85921" w:rsidRPr="00F756A9" w:rsidRDefault="00A85921" w:rsidP="00D208CF">
            <w:pPr>
              <w:rPr>
                <w:b/>
                <w:sz w:val="28"/>
                <w:szCs w:val="28"/>
              </w:rPr>
            </w:pPr>
          </w:p>
        </w:tc>
        <w:tc>
          <w:tcPr>
            <w:tcW w:w="5043" w:type="dxa"/>
            <w:shd w:val="clear" w:color="auto" w:fill="auto"/>
          </w:tcPr>
          <w:p w:rsidR="00A85921" w:rsidRPr="00F756A9" w:rsidRDefault="00A85921" w:rsidP="00D208CF">
            <w:pPr>
              <w:ind w:left="1594"/>
              <w:rPr>
                <w:b/>
                <w:sz w:val="28"/>
                <w:szCs w:val="28"/>
              </w:rPr>
            </w:pPr>
          </w:p>
        </w:tc>
      </w:tr>
      <w:tr w:rsidR="00A06A2B" w:rsidRPr="00F756A9" w:rsidTr="00EA6948">
        <w:tc>
          <w:tcPr>
            <w:tcW w:w="4785" w:type="dxa"/>
            <w:shd w:val="clear" w:color="auto" w:fill="auto"/>
          </w:tcPr>
          <w:p w:rsidR="00A06A2B" w:rsidRPr="00F756A9" w:rsidRDefault="00A06A2B" w:rsidP="009B2749">
            <w:pPr>
              <w:rPr>
                <w:b/>
                <w:sz w:val="28"/>
                <w:szCs w:val="28"/>
              </w:rPr>
            </w:pPr>
          </w:p>
        </w:tc>
        <w:tc>
          <w:tcPr>
            <w:tcW w:w="5043" w:type="dxa"/>
            <w:shd w:val="clear" w:color="auto" w:fill="auto"/>
          </w:tcPr>
          <w:p w:rsidR="00A06A2B" w:rsidRDefault="00A06A2B" w:rsidP="00365936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A6948" w:rsidTr="00EA6948">
        <w:tc>
          <w:tcPr>
            <w:tcW w:w="4784" w:type="dxa"/>
            <w:hideMark/>
          </w:tcPr>
          <w:p w:rsidR="00EA6948" w:rsidRDefault="00EA69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EA6948" w:rsidRDefault="00EA6948">
            <w:pPr>
              <w:spacing w:after="16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от ______________ 2023 год</w:t>
            </w:r>
          </w:p>
        </w:tc>
        <w:tc>
          <w:tcPr>
            <w:tcW w:w="5041" w:type="dxa"/>
            <w:hideMark/>
          </w:tcPr>
          <w:p w:rsidR="00EA6948" w:rsidRDefault="00EA69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КАРАР</w:t>
            </w:r>
          </w:p>
          <w:p w:rsidR="00EA6948" w:rsidRDefault="00EA6948">
            <w:pPr>
              <w:spacing w:after="160" w:line="256" w:lineRule="auto"/>
              <w:ind w:left="1594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№_______</w:t>
            </w:r>
          </w:p>
        </w:tc>
      </w:tr>
    </w:tbl>
    <w:p w:rsidR="00A06A2B" w:rsidRPr="00F90593" w:rsidRDefault="00EA6948" w:rsidP="00EA6948">
      <w:pPr>
        <w:rPr>
          <w:sz w:val="28"/>
          <w:szCs w:val="28"/>
        </w:rPr>
      </w:pPr>
      <w:r w:rsidRPr="00EA6948">
        <w:rPr>
          <w:rFonts w:eastAsia="Times New Roman"/>
          <w:sz w:val="28"/>
          <w:szCs w:val="28"/>
        </w:rPr>
        <w:t>Об утверждении порядка проведения электронного аукциона на право заключения договора на размещение нестационарных торговых объектов на территории муниципального образования города Кукмор Кукморского муниципального района Респу</w:t>
      </w:r>
      <w:r>
        <w:rPr>
          <w:rFonts w:eastAsia="Times New Roman"/>
          <w:sz w:val="28"/>
          <w:szCs w:val="28"/>
        </w:rPr>
        <w:t xml:space="preserve">блики </w:t>
      </w:r>
      <w:r w:rsidRPr="00EA6948">
        <w:rPr>
          <w:rFonts w:eastAsia="Times New Roman"/>
          <w:sz w:val="28"/>
          <w:szCs w:val="28"/>
        </w:rPr>
        <w:t>Татарстан</w:t>
      </w:r>
      <w:r w:rsidR="00A06A2B" w:rsidRPr="00F90593">
        <w:rPr>
          <w:sz w:val="28"/>
          <w:szCs w:val="28"/>
        </w:rPr>
        <w:br/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В соответствии с </w:t>
      </w:r>
      <w:hyperlink r:id="rId8" w:history="1">
        <w:r w:rsidRPr="00F90593">
          <w:rPr>
            <w:rStyle w:val="a6"/>
            <w:sz w:val="28"/>
            <w:szCs w:val="28"/>
          </w:rPr>
          <w:t xml:space="preserve">федеральными законами от 06 октября 2003 года </w:t>
        </w:r>
        <w:r>
          <w:rPr>
            <w:rStyle w:val="a6"/>
            <w:sz w:val="28"/>
            <w:szCs w:val="28"/>
          </w:rPr>
          <w:t>№</w:t>
        </w:r>
        <w:r w:rsidRPr="00F90593">
          <w:rPr>
            <w:rStyle w:val="a6"/>
            <w:sz w:val="28"/>
            <w:szCs w:val="28"/>
          </w:rPr>
          <w:t>131-ФЗ "Об общих принципах организации местного самоуправления в Российской Федерации"</w:t>
        </w:r>
      </w:hyperlink>
      <w:r w:rsidRPr="00F90593">
        <w:rPr>
          <w:sz w:val="28"/>
          <w:szCs w:val="28"/>
        </w:rPr>
        <w:t>, </w:t>
      </w:r>
      <w:hyperlink r:id="rId9" w:history="1">
        <w:r w:rsidRPr="00F90593">
          <w:rPr>
            <w:rStyle w:val="a6"/>
            <w:sz w:val="28"/>
            <w:szCs w:val="28"/>
          </w:rPr>
          <w:t xml:space="preserve">от 28 декабря 2009 года </w:t>
        </w:r>
        <w:r>
          <w:rPr>
            <w:rStyle w:val="a6"/>
            <w:sz w:val="28"/>
            <w:szCs w:val="28"/>
          </w:rPr>
          <w:t>№</w:t>
        </w:r>
        <w:r w:rsidRPr="00F90593">
          <w:rPr>
            <w:rStyle w:val="a6"/>
            <w:sz w:val="28"/>
            <w:szCs w:val="28"/>
          </w:rPr>
          <w:t>381-ФЗ "Об основах государственного регулирования торговой деятельности в Российской Федерации"</w:t>
        </w:r>
      </w:hyperlink>
      <w:r w:rsidRPr="00F90593">
        <w:rPr>
          <w:sz w:val="28"/>
          <w:szCs w:val="28"/>
        </w:rPr>
        <w:t xml:space="preserve">,  в целях подготовки и проведения торгов в электронной форме на право размещения нестационарных торговых объектов на территории </w:t>
      </w:r>
      <w:r>
        <w:rPr>
          <w:sz w:val="28"/>
          <w:szCs w:val="28"/>
        </w:rPr>
        <w:t>муниципального образования города Кукмор</w:t>
      </w:r>
      <w:r w:rsidRPr="00F90593">
        <w:rPr>
          <w:sz w:val="28"/>
          <w:szCs w:val="28"/>
        </w:rPr>
        <w:t xml:space="preserve"> Кукморского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F90593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постановляю</w:t>
      </w:r>
      <w:r w:rsidRPr="00F90593">
        <w:rPr>
          <w:sz w:val="28"/>
          <w:szCs w:val="28"/>
        </w:rPr>
        <w:t>:</w:t>
      </w:r>
    </w:p>
    <w:p w:rsidR="00A06A2B" w:rsidRDefault="00A06A2B" w:rsidP="00A06A2B">
      <w:pPr>
        <w:pStyle w:val="a3"/>
        <w:widowControl/>
        <w:numPr>
          <w:ilvl w:val="0"/>
          <w:numId w:val="5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8C5AE4">
        <w:rPr>
          <w:sz w:val="28"/>
          <w:szCs w:val="28"/>
        </w:rPr>
        <w:t>Утвердить </w:t>
      </w:r>
      <w:hyperlink r:id="rId10" w:history="1">
        <w:r w:rsidRPr="008C5AE4">
          <w:rPr>
            <w:rStyle w:val="a6"/>
            <w:sz w:val="28"/>
            <w:szCs w:val="28"/>
          </w:rPr>
          <w:t xml:space="preserve">порядок проведения электронного </w:t>
        </w:r>
        <w:r w:rsidRPr="008C5AE4">
          <w:rPr>
            <w:sz w:val="28"/>
            <w:szCs w:val="28"/>
          </w:rPr>
          <w:t xml:space="preserve">аукциона на право заключения договора на размещение нестационарных торговых объектов </w:t>
        </w:r>
        <w:r w:rsidRPr="008C5AE4">
          <w:rPr>
            <w:rStyle w:val="a6"/>
            <w:sz w:val="28"/>
            <w:szCs w:val="28"/>
          </w:rPr>
          <w:t xml:space="preserve">на территории </w:t>
        </w:r>
        <w:r w:rsidRPr="008C5AE4">
          <w:rPr>
            <w:sz w:val="28"/>
            <w:szCs w:val="28"/>
          </w:rPr>
          <w:t>муниципального образования города Кукмор</w:t>
        </w:r>
        <w:r w:rsidRPr="008C5AE4">
          <w:rPr>
            <w:rStyle w:val="a6"/>
            <w:sz w:val="28"/>
            <w:szCs w:val="28"/>
          </w:rPr>
          <w:t xml:space="preserve"> Кукморского муниципального района</w:t>
        </w:r>
      </w:hyperlink>
      <w:r>
        <w:t xml:space="preserve"> </w:t>
      </w:r>
      <w:r w:rsidRPr="008C5AE4">
        <w:rPr>
          <w:sz w:val="28"/>
          <w:szCs w:val="28"/>
        </w:rPr>
        <w:t>Республики Татарстан (Приложение N 1).</w:t>
      </w:r>
    </w:p>
    <w:p w:rsidR="00A06A2B" w:rsidRDefault="00A06A2B" w:rsidP="00A06A2B">
      <w:pPr>
        <w:pStyle w:val="a3"/>
        <w:widowControl/>
        <w:numPr>
          <w:ilvl w:val="0"/>
          <w:numId w:val="5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8C5AE4">
        <w:rPr>
          <w:sz w:val="28"/>
          <w:szCs w:val="28"/>
        </w:rPr>
        <w:t>Утвердить типовую форму договора на право размещения нестационарного торгового объекта на территории муниципального образования города Кукмор Кукморского муниципального района</w:t>
      </w:r>
      <w:r>
        <w:rPr>
          <w:sz w:val="28"/>
          <w:szCs w:val="28"/>
        </w:rPr>
        <w:t xml:space="preserve"> </w:t>
      </w:r>
      <w:r w:rsidRPr="008C5AE4">
        <w:rPr>
          <w:sz w:val="28"/>
          <w:szCs w:val="28"/>
        </w:rPr>
        <w:t>Республики Татарстан  (Приложение N 2).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3. </w:t>
      </w:r>
      <w:proofErr w:type="gramStart"/>
      <w:r w:rsidRPr="00F90593">
        <w:rPr>
          <w:sz w:val="28"/>
          <w:szCs w:val="28"/>
        </w:rPr>
        <w:t>Разместить</w:t>
      </w:r>
      <w:proofErr w:type="gramEnd"/>
      <w:r w:rsidRPr="00F90593">
        <w:rPr>
          <w:sz w:val="28"/>
          <w:szCs w:val="28"/>
        </w:rPr>
        <w:t xml:space="preserve"> настоящее постановление на Официальном портале правовой информации Республики Татарстан (PRAVO.TATARSTAN.RU).</w:t>
      </w:r>
      <w:r w:rsidRPr="00F90593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F90593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  <w:r w:rsidRPr="00F90593">
        <w:rPr>
          <w:sz w:val="28"/>
          <w:szCs w:val="28"/>
        </w:rPr>
        <w:br/>
      </w:r>
    </w:p>
    <w:p w:rsidR="00A06A2B" w:rsidRDefault="00A06A2B" w:rsidP="00A06A2B">
      <w:pPr>
        <w:jc w:val="both"/>
        <w:rPr>
          <w:sz w:val="28"/>
          <w:szCs w:val="28"/>
        </w:rPr>
      </w:pPr>
    </w:p>
    <w:p w:rsidR="00A06A2B" w:rsidRDefault="00A06A2B" w:rsidP="00A06A2B">
      <w:pPr>
        <w:jc w:val="both"/>
        <w:rPr>
          <w:sz w:val="28"/>
          <w:szCs w:val="28"/>
        </w:rPr>
      </w:pPr>
    </w:p>
    <w:p w:rsidR="00A06A2B" w:rsidRDefault="00A06A2B" w:rsidP="00A06A2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6948">
        <w:rPr>
          <w:sz w:val="28"/>
          <w:szCs w:val="28"/>
        </w:rPr>
        <w:t xml:space="preserve">                   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Р.Р. Хайруллин</w:t>
      </w:r>
    </w:p>
    <w:p w:rsidR="00A06A2B" w:rsidRPr="00F90593" w:rsidRDefault="00A06A2B" w:rsidP="00A06A2B">
      <w:pPr>
        <w:jc w:val="both"/>
        <w:rPr>
          <w:sz w:val="28"/>
          <w:szCs w:val="28"/>
        </w:rPr>
      </w:pPr>
      <w:r w:rsidRPr="00F90593">
        <w:rPr>
          <w:sz w:val="28"/>
          <w:szCs w:val="28"/>
        </w:rPr>
        <w:br/>
        <w:t>     </w:t>
      </w:r>
    </w:p>
    <w:p w:rsidR="00A06A2B" w:rsidRPr="00F90593" w:rsidRDefault="00A06A2B" w:rsidP="00A06A2B">
      <w:pPr>
        <w:jc w:val="both"/>
        <w:rPr>
          <w:sz w:val="28"/>
          <w:szCs w:val="28"/>
        </w:rPr>
      </w:pPr>
    </w:p>
    <w:p w:rsidR="00A06A2B" w:rsidRDefault="00A06A2B" w:rsidP="00A06A2B">
      <w:pPr>
        <w:jc w:val="right"/>
        <w:rPr>
          <w:sz w:val="28"/>
          <w:szCs w:val="28"/>
        </w:rPr>
      </w:pPr>
      <w:bookmarkStart w:id="1" w:name="P000C"/>
      <w:bookmarkEnd w:id="1"/>
    </w:p>
    <w:p w:rsidR="00A06A2B" w:rsidRDefault="00A06A2B" w:rsidP="00A06A2B">
      <w:pPr>
        <w:jc w:val="right"/>
        <w:rPr>
          <w:sz w:val="28"/>
          <w:szCs w:val="28"/>
        </w:rPr>
      </w:pPr>
    </w:p>
    <w:p w:rsidR="00A06A2B" w:rsidRDefault="00A06A2B" w:rsidP="00A06A2B">
      <w:pPr>
        <w:jc w:val="right"/>
        <w:rPr>
          <w:sz w:val="28"/>
          <w:szCs w:val="28"/>
        </w:rPr>
      </w:pPr>
    </w:p>
    <w:p w:rsidR="00EA6948" w:rsidRDefault="00EA6948" w:rsidP="00A06A2B">
      <w:pPr>
        <w:jc w:val="right"/>
        <w:rPr>
          <w:sz w:val="28"/>
          <w:szCs w:val="28"/>
        </w:rPr>
      </w:pPr>
    </w:p>
    <w:p w:rsidR="00EA6948" w:rsidRDefault="00EA6948" w:rsidP="00A06A2B">
      <w:pPr>
        <w:jc w:val="right"/>
        <w:rPr>
          <w:sz w:val="28"/>
          <w:szCs w:val="28"/>
        </w:rPr>
      </w:pPr>
    </w:p>
    <w:p w:rsidR="00EA6948" w:rsidRDefault="00EA6948" w:rsidP="00A06A2B">
      <w:pPr>
        <w:jc w:val="right"/>
        <w:rPr>
          <w:sz w:val="28"/>
          <w:szCs w:val="28"/>
        </w:rPr>
      </w:pPr>
    </w:p>
    <w:p w:rsidR="00A06A2B" w:rsidRDefault="00A06A2B" w:rsidP="00A06A2B">
      <w:pPr>
        <w:jc w:val="right"/>
        <w:rPr>
          <w:sz w:val="28"/>
          <w:szCs w:val="28"/>
        </w:rPr>
      </w:pPr>
    </w:p>
    <w:p w:rsidR="00A06A2B" w:rsidRDefault="00A06A2B" w:rsidP="00A06A2B">
      <w:pPr>
        <w:jc w:val="right"/>
        <w:rPr>
          <w:sz w:val="28"/>
          <w:szCs w:val="28"/>
        </w:rPr>
      </w:pPr>
    </w:p>
    <w:p w:rsidR="00A06A2B" w:rsidRPr="00F90593" w:rsidRDefault="00A06A2B" w:rsidP="00A06A2B">
      <w:pPr>
        <w:jc w:val="right"/>
        <w:rPr>
          <w:sz w:val="28"/>
          <w:szCs w:val="28"/>
        </w:rPr>
      </w:pPr>
      <w:r w:rsidRPr="00F9059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F90593">
        <w:rPr>
          <w:sz w:val="28"/>
          <w:szCs w:val="28"/>
        </w:rPr>
        <w:t xml:space="preserve"> 1</w:t>
      </w:r>
      <w:r w:rsidRPr="00F90593">
        <w:rPr>
          <w:sz w:val="28"/>
          <w:szCs w:val="28"/>
        </w:rPr>
        <w:br/>
        <w:t xml:space="preserve">к постановлению </w:t>
      </w:r>
      <w:proofErr w:type="gramStart"/>
      <w:r w:rsidRPr="00F90593">
        <w:rPr>
          <w:sz w:val="28"/>
          <w:szCs w:val="28"/>
        </w:rPr>
        <w:t>исполнительного</w:t>
      </w:r>
      <w:proofErr w:type="gramEnd"/>
    </w:p>
    <w:p w:rsidR="00A06A2B" w:rsidRPr="00F90593" w:rsidRDefault="00A06A2B" w:rsidP="00A06A2B">
      <w:pPr>
        <w:jc w:val="right"/>
        <w:rPr>
          <w:sz w:val="28"/>
          <w:szCs w:val="28"/>
        </w:rPr>
      </w:pPr>
      <w:r w:rsidRPr="00F90593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>города Кукмор</w:t>
      </w:r>
      <w:r w:rsidRPr="00F90593">
        <w:rPr>
          <w:sz w:val="28"/>
          <w:szCs w:val="28"/>
        </w:rPr>
        <w:br/>
        <w:t>от _____ 2023 г. N ____</w:t>
      </w:r>
      <w:r w:rsidRPr="00F90593">
        <w:rPr>
          <w:sz w:val="28"/>
          <w:szCs w:val="28"/>
        </w:rPr>
        <w:br/>
      </w:r>
      <w:r w:rsidRPr="00F90593">
        <w:rPr>
          <w:sz w:val="28"/>
          <w:szCs w:val="28"/>
        </w:rPr>
        <w:br/>
      </w:r>
    </w:p>
    <w:p w:rsidR="00A06A2B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t xml:space="preserve">Порядок </w:t>
      </w:r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t xml:space="preserve">проведения электронного аукциона на право заключения договора на размещение нестационарных торговых объектов на территории </w:t>
      </w:r>
      <w:r>
        <w:rPr>
          <w:sz w:val="28"/>
          <w:szCs w:val="28"/>
        </w:rPr>
        <w:t>муниципального образования города Кукмор</w:t>
      </w:r>
      <w:r w:rsidRPr="00F90593">
        <w:rPr>
          <w:sz w:val="28"/>
          <w:szCs w:val="28"/>
        </w:rPr>
        <w:t xml:space="preserve"> Кукморского муниципального района</w:t>
      </w:r>
      <w:bookmarkStart w:id="2" w:name="P000F"/>
      <w:bookmarkEnd w:id="2"/>
      <w:r>
        <w:rPr>
          <w:sz w:val="28"/>
          <w:szCs w:val="28"/>
        </w:rPr>
        <w:t xml:space="preserve"> Республики Татарстан</w:t>
      </w:r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br/>
        <w:t>1. Общие положения</w:t>
      </w:r>
    </w:p>
    <w:p w:rsidR="00A06A2B" w:rsidRDefault="00A06A2B" w:rsidP="00A06A2B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90593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F90593">
        <w:rPr>
          <w:sz w:val="28"/>
          <w:szCs w:val="28"/>
        </w:rPr>
        <w:t xml:space="preserve">1.1. Настоящий Порядок устанавливает правила по организации и проведению электронного аукциона на право заключения договора на размещение нестационарных торговых объектов на территории </w:t>
      </w:r>
      <w:r>
        <w:rPr>
          <w:sz w:val="28"/>
          <w:szCs w:val="28"/>
        </w:rPr>
        <w:t>муниципального образования города Кукмор</w:t>
      </w:r>
      <w:r w:rsidRPr="00F90593">
        <w:rPr>
          <w:sz w:val="28"/>
          <w:szCs w:val="28"/>
        </w:rPr>
        <w:t xml:space="preserve"> Кукморского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F90593">
        <w:rPr>
          <w:sz w:val="28"/>
          <w:szCs w:val="28"/>
        </w:rPr>
        <w:t xml:space="preserve"> (далее - Порядок).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1.2. Настоящий Порядок разработан в соответствии с </w:t>
      </w:r>
      <w:hyperlink r:id="rId11" w:history="1">
        <w:r w:rsidRPr="00F90593">
          <w:rPr>
            <w:rStyle w:val="a6"/>
            <w:sz w:val="28"/>
            <w:szCs w:val="28"/>
          </w:rPr>
          <w:t>Гражданским кодексом Российской Федерации</w:t>
        </w:r>
      </w:hyperlink>
      <w:r w:rsidRPr="00F90593">
        <w:rPr>
          <w:sz w:val="28"/>
          <w:szCs w:val="28"/>
        </w:rPr>
        <w:t>, </w:t>
      </w:r>
      <w:hyperlink r:id="rId12" w:history="1">
        <w:r w:rsidRPr="00F90593">
          <w:rPr>
            <w:rStyle w:val="a6"/>
            <w:sz w:val="28"/>
            <w:szCs w:val="28"/>
          </w:rPr>
          <w:t xml:space="preserve">федеральными законами от 06 октября 2003 г. </w:t>
        </w:r>
        <w:r>
          <w:rPr>
            <w:rStyle w:val="a6"/>
            <w:sz w:val="28"/>
            <w:szCs w:val="28"/>
          </w:rPr>
          <w:t>№</w:t>
        </w:r>
        <w:r w:rsidRPr="00F90593">
          <w:rPr>
            <w:rStyle w:val="a6"/>
            <w:sz w:val="28"/>
            <w:szCs w:val="28"/>
          </w:rPr>
          <w:t xml:space="preserve"> 131-ФЗ «Об общих принципах организации местного самоуправления в Российской Федерации</w:t>
        </w:r>
      </w:hyperlink>
      <w:r w:rsidRPr="00F90593">
        <w:rPr>
          <w:sz w:val="28"/>
          <w:szCs w:val="28"/>
        </w:rPr>
        <w:t xml:space="preserve">», от 28 октября 2009 г. </w:t>
      </w:r>
      <w:r>
        <w:rPr>
          <w:sz w:val="28"/>
          <w:szCs w:val="28"/>
        </w:rPr>
        <w:t>№</w:t>
      </w:r>
      <w:r w:rsidRPr="00F90593">
        <w:rPr>
          <w:sz w:val="28"/>
          <w:szCs w:val="28"/>
        </w:rPr>
        <w:t xml:space="preserve"> 381-ФЗ «Об основах государственного регулирования деятельности в Российской Федерации».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1.3. Аукцион на право заключения договора на размещение нестационарных торговых объектов на территории </w:t>
      </w:r>
      <w:r>
        <w:rPr>
          <w:sz w:val="28"/>
          <w:szCs w:val="28"/>
        </w:rPr>
        <w:t>муниципального образования города Кукмор</w:t>
      </w:r>
      <w:r w:rsidRPr="00F90593">
        <w:rPr>
          <w:sz w:val="28"/>
          <w:szCs w:val="28"/>
        </w:rPr>
        <w:t xml:space="preserve"> Кукморского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F90593">
        <w:rPr>
          <w:sz w:val="28"/>
          <w:szCs w:val="28"/>
        </w:rPr>
        <w:t xml:space="preserve"> (далее - НТО) </w:t>
      </w:r>
      <w:proofErr w:type="gramStart"/>
      <w:r w:rsidRPr="00F90593">
        <w:rPr>
          <w:sz w:val="28"/>
          <w:szCs w:val="28"/>
        </w:rPr>
        <w:t>является открытым по составу участников и проводится</w:t>
      </w:r>
      <w:proofErr w:type="gramEnd"/>
      <w:r w:rsidRPr="00F90593">
        <w:rPr>
          <w:sz w:val="28"/>
          <w:szCs w:val="28"/>
        </w:rPr>
        <w:t xml:space="preserve"> в форме электронного аукциона (далее - электронный аукцион).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1.4. Предметом электронного аукциона является право на заключение договора на размещение НТО (далее - лот).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1.5. Организацию проведения электронного аукциона осуществляет исполнительный комитет </w:t>
      </w:r>
      <w:r>
        <w:rPr>
          <w:sz w:val="28"/>
          <w:szCs w:val="28"/>
        </w:rPr>
        <w:t>города Кукмор</w:t>
      </w:r>
      <w:r w:rsidRPr="00F90593">
        <w:rPr>
          <w:sz w:val="28"/>
          <w:szCs w:val="28"/>
        </w:rPr>
        <w:t xml:space="preserve"> (далее - Организатор аукциона) совместно с оператором электронной площадки, выбранным Организатором аукциона из числа операторов электронных площадок, с которым заключено соглашение о взаимодействии (далее - Оператор ЭП).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1.6. Организация электронного аукциона осуществляется аукционной комиссией (далее - Комиссия), утвержденной постановлением исполнительного комитета </w:t>
      </w:r>
      <w:r>
        <w:rPr>
          <w:sz w:val="28"/>
          <w:szCs w:val="28"/>
        </w:rPr>
        <w:t>города Кукмор</w:t>
      </w:r>
      <w:r w:rsidRPr="00F90593">
        <w:rPr>
          <w:sz w:val="28"/>
          <w:szCs w:val="28"/>
        </w:rPr>
        <w:t>.</w:t>
      </w:r>
    </w:p>
    <w:p w:rsidR="00A06A2B" w:rsidRPr="00F90593" w:rsidRDefault="00A06A2B" w:rsidP="00A06A2B">
      <w:pPr>
        <w:jc w:val="both"/>
        <w:rPr>
          <w:sz w:val="28"/>
          <w:szCs w:val="28"/>
        </w:rPr>
      </w:pPr>
    </w:p>
    <w:p w:rsidR="00A06A2B" w:rsidRPr="00F90593" w:rsidRDefault="00A06A2B" w:rsidP="00A06A2B">
      <w:pPr>
        <w:jc w:val="center"/>
        <w:rPr>
          <w:sz w:val="28"/>
          <w:szCs w:val="28"/>
        </w:rPr>
      </w:pPr>
      <w:bookmarkStart w:id="3" w:name="P0018"/>
      <w:bookmarkEnd w:id="3"/>
      <w:r w:rsidRPr="00F90593">
        <w:rPr>
          <w:sz w:val="28"/>
          <w:szCs w:val="28"/>
        </w:rPr>
        <w:t>2. Основные понятия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2.1. Автоматизированная система (АС) - аппаратно-программный комплекс Оператора ЭП.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2.2. Аккредитация - предоставление заявителю возможности работы в закрытой части АС Оператора ЭП в соответствии с требованиями регламента оператора.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2.3. Блокировочный субсчет - субсчет счета заявителя, используемый для блокировки денежных средств заявителя, перечисленных на расчетный счет Оператора ЭП, в целях обеспечения его участия в электронном аукционе.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lastRenderedPageBreak/>
        <w:t xml:space="preserve">2.4. Договор - договор на право размещения НТО на территории </w:t>
      </w:r>
      <w:r>
        <w:rPr>
          <w:sz w:val="28"/>
          <w:szCs w:val="28"/>
        </w:rPr>
        <w:t>муниципального образования города Кукмор</w:t>
      </w:r>
      <w:r w:rsidRPr="00F90593">
        <w:rPr>
          <w:sz w:val="28"/>
          <w:szCs w:val="28"/>
        </w:rPr>
        <w:t xml:space="preserve"> Кукморского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F90593">
        <w:rPr>
          <w:sz w:val="28"/>
          <w:szCs w:val="28"/>
        </w:rPr>
        <w:t xml:space="preserve">, заключенный по итогам электронного аукциона между исполнительным комитетом </w:t>
      </w:r>
      <w:r>
        <w:rPr>
          <w:sz w:val="28"/>
          <w:szCs w:val="28"/>
        </w:rPr>
        <w:t>города Кукмор</w:t>
      </w:r>
      <w:r w:rsidRPr="00F90593">
        <w:rPr>
          <w:sz w:val="28"/>
          <w:szCs w:val="28"/>
        </w:rPr>
        <w:t xml:space="preserve"> и хозяйствующим субъектом торговли в порядке, предусмотренном </w:t>
      </w:r>
      <w:hyperlink r:id="rId13" w:history="1">
        <w:r w:rsidRPr="00F90593">
          <w:rPr>
            <w:rStyle w:val="a6"/>
            <w:sz w:val="28"/>
            <w:szCs w:val="28"/>
          </w:rPr>
          <w:t>Гражданским кодексом Российской Федерации</w:t>
        </w:r>
      </w:hyperlink>
      <w:r w:rsidRPr="00F90593">
        <w:rPr>
          <w:sz w:val="28"/>
          <w:szCs w:val="28"/>
        </w:rPr>
        <w:t>, иными федеральными законами и муниципальными правовыми актами.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2.5. Оператор ЭП - юридическое лицо независимо от его организационно-правовой формы, формы собственности, местонахождения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2.6. Победитель электронного аукциона - лицо, предложившее наибольшую стоимость права на размещение НТО в порядке, установленном настоящим Порядком.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2.7. Протокол рассмотрения первых частей заявок - протокол, подписываемый членами Комиссии, содержащий сведения о признании заявителя участником электронного аукциона и допуске к участию в торгах.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2.8. Протокол рассмотрения вторых частей заявок - протокол, подписываемый членами Комиссии, содержащий сведения о соответствии поданных участниками аукциона документов требованиям, установленным настоящим Порядком, извещением и аукционной документацией.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2.9. Протокол проведения электронного аукциона - протокол, составленный Оператором ЭП после проведения электронного аукциона.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2.10. Протокол подведения итогов электронного аукциона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2.11. Протокол о признании электронного аукциона несостоявшимся </w:t>
      </w:r>
      <w:proofErr w:type="gramStart"/>
      <w:r w:rsidRPr="00F90593">
        <w:rPr>
          <w:sz w:val="28"/>
          <w:szCs w:val="28"/>
        </w:rPr>
        <w:t>-п</w:t>
      </w:r>
      <w:proofErr w:type="gramEnd"/>
      <w:r w:rsidRPr="00F90593">
        <w:rPr>
          <w:sz w:val="28"/>
          <w:szCs w:val="28"/>
        </w:rPr>
        <w:t>ротокол, составленный: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Оператором ЭП в случае, если в течение 10 (десяти) минут после начала проведения электронного аукциона ни один из участников электронного аукциона не подал предложение о стоимости лота;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proofErr w:type="gramStart"/>
      <w:r w:rsidRPr="00F90593">
        <w:rPr>
          <w:sz w:val="28"/>
          <w:szCs w:val="28"/>
        </w:rPr>
        <w:t>- членами Комиссии в случае,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аукционе, а также в случае, если на основании результатов рассмотрения первых частей заявок на участие в аукционе, принято решение об отказе в допуске к участию в аукционе всех заявителей</w:t>
      </w:r>
      <w:proofErr w:type="gramEnd"/>
      <w:r w:rsidRPr="00F90593">
        <w:rPr>
          <w:sz w:val="28"/>
          <w:szCs w:val="28"/>
        </w:rPr>
        <w:t xml:space="preserve"> или о признании только одного заявителя участником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2.12. Счет организатора аукциона - счет, открытый в Территориальном отделении департамента казначейства Республики Татарстан, на который победитель аукциона перечисляет сумму в счет исполнения обязательств по договору.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2.13. Заявитель - физическое лицо, к которому применяется специальный налоговый режим в соответствии с Федеральным законом от 27 ноября 2018 г</w:t>
      </w:r>
      <w:r>
        <w:rPr>
          <w:sz w:val="28"/>
          <w:szCs w:val="28"/>
        </w:rPr>
        <w:t>ода</w:t>
      </w:r>
      <w:r w:rsidRPr="00F90593">
        <w:rPr>
          <w:sz w:val="28"/>
          <w:szCs w:val="28"/>
        </w:rPr>
        <w:t xml:space="preserve">. "О проведении эксперимента по установлению специального налогового режима "Налог на профессиональный доход" (далее - </w:t>
      </w:r>
      <w:proofErr w:type="spellStart"/>
      <w:r w:rsidRPr="00F90593">
        <w:rPr>
          <w:sz w:val="28"/>
          <w:szCs w:val="28"/>
        </w:rPr>
        <w:t>самозанятый</w:t>
      </w:r>
      <w:proofErr w:type="spellEnd"/>
      <w:r w:rsidRPr="00F90593">
        <w:rPr>
          <w:sz w:val="28"/>
          <w:szCs w:val="28"/>
        </w:rPr>
        <w:t>), индивидуальный предприниматель или юридическое лицо независимо от организационно-правовой формы, формы собственности, местонахождения и места происхождения капитала.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2.14. Участник электронного аукциона - заявитель, подавший заявку на участие в </w:t>
      </w:r>
      <w:r w:rsidRPr="00F90593">
        <w:rPr>
          <w:sz w:val="28"/>
          <w:szCs w:val="28"/>
        </w:rPr>
        <w:lastRenderedPageBreak/>
        <w:t>электронном аукционе и признанный решением Комиссии участником электронного аукциона.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2.15. Электронный документ - документ, в котором информация представлена в электронно-цифровой форме, в том числе сканированные версии бумажных документов.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2.16.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</w:t>
      </w:r>
      <w:proofErr w:type="gramStart"/>
      <w:r w:rsidRPr="00F90593">
        <w:rPr>
          <w:sz w:val="28"/>
          <w:szCs w:val="28"/>
        </w:rPr>
        <w:t>и</w:t>
      </w:r>
      <w:proofErr w:type="gramEnd"/>
      <w:r w:rsidRPr="00F90593">
        <w:rPr>
          <w:sz w:val="28"/>
          <w:szCs w:val="28"/>
        </w:rPr>
        <w:t xml:space="preserve"> которая используется для определения лица, подписывающего информацию.</w:t>
      </w:r>
    </w:p>
    <w:p w:rsidR="00A06A2B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br/>
      </w:r>
      <w:bookmarkStart w:id="4" w:name="P002C"/>
      <w:bookmarkEnd w:id="4"/>
      <w:r w:rsidRPr="00F90593">
        <w:rPr>
          <w:sz w:val="28"/>
          <w:szCs w:val="28"/>
        </w:rPr>
        <w:t>3. Функции участников торгов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3.1. Организатор аукциона: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- </w:t>
      </w:r>
      <w:proofErr w:type="gramStart"/>
      <w:r w:rsidRPr="00F90593">
        <w:rPr>
          <w:sz w:val="28"/>
          <w:szCs w:val="28"/>
        </w:rPr>
        <w:t>разрабатывает и утверждает</w:t>
      </w:r>
      <w:proofErr w:type="gramEnd"/>
      <w:r w:rsidRPr="00F90593">
        <w:rPr>
          <w:sz w:val="28"/>
          <w:szCs w:val="28"/>
        </w:rPr>
        <w:t xml:space="preserve"> документацию об аукционе;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определяет дату проведения аукциона;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дает по письменному запросу заявителей разъяснения относительно документации об аукционе и размещает информацию об этом на электронной площадке (без дополнительного извещения заявителей) без указания источника поступления запроса;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имеет право отказаться от проведения аукциона;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вправе изменить документацию об аукционе;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размещает в официальных источниках информацию о проведен</w:t>
      </w:r>
      <w:proofErr w:type="gramStart"/>
      <w:r w:rsidRPr="00F90593">
        <w:rPr>
          <w:sz w:val="28"/>
          <w:szCs w:val="28"/>
        </w:rPr>
        <w:t>ии ау</w:t>
      </w:r>
      <w:proofErr w:type="gramEnd"/>
      <w:r w:rsidRPr="00F90593">
        <w:rPr>
          <w:sz w:val="28"/>
          <w:szCs w:val="28"/>
        </w:rPr>
        <w:t>кциона;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осуществляет мероприятия по заключению договора;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несет ответственность за сохранность протоколов заседаний Комиссии, документации об аукционе со всеми изменениями и дополнениями;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выполняет иные функции, необходимые для проведения аукциона и заключения договора.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3.2. Заявитель: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приобретает электронную подпись, проходит регистрацию на электронной площадке в соответствии с регламентом ее работы;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подает заявку на участие в аукционе в сроки, определенные в извещении об аукционе, по форме, указанной в документации об аукционе;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несет ответственность за достоверность представленной информации;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- вносит денежные средства </w:t>
      </w:r>
      <w:proofErr w:type="gramStart"/>
      <w:r w:rsidRPr="00F90593">
        <w:rPr>
          <w:sz w:val="28"/>
          <w:szCs w:val="28"/>
        </w:rPr>
        <w:t>на счет оператора электронной площадки в качестве обеспечения заявки на участие в аукционе в размере</w:t>
      </w:r>
      <w:proofErr w:type="gramEnd"/>
      <w:r w:rsidRPr="00F90593">
        <w:rPr>
          <w:sz w:val="28"/>
          <w:szCs w:val="28"/>
        </w:rPr>
        <w:t xml:space="preserve"> 50 процентов от начальной (минимальной) цены лота;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в случае объявления его победителем аукциона, исполняет обязательства, возлагаемые на победителя условиями аукциона;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- имеет право отозвать поданную заявку </w:t>
      </w:r>
      <w:proofErr w:type="gramStart"/>
      <w:r w:rsidRPr="00F90593">
        <w:rPr>
          <w:sz w:val="28"/>
          <w:szCs w:val="28"/>
        </w:rPr>
        <w:t>на участие в аукционе до окончания срока приема заявок в электронном виде с использованием</w:t>
      </w:r>
      <w:proofErr w:type="gramEnd"/>
      <w:r w:rsidRPr="00F90593">
        <w:rPr>
          <w:sz w:val="28"/>
          <w:szCs w:val="28"/>
        </w:rPr>
        <w:t xml:space="preserve"> функционала электронной площадки, в письменной форме уведомив организатора аукциона.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3.3. Комиссия: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рассматривает заявки с прилагаемыми к ним документами;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принимает решение о допуске заявителей к участию в аукционе или об отказе в допуске к участию в аукционе по основаниям, установленным данным Порядком и документацией об аукционе;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- </w:t>
      </w:r>
      <w:proofErr w:type="gramStart"/>
      <w:r w:rsidRPr="00F90593">
        <w:rPr>
          <w:sz w:val="28"/>
          <w:szCs w:val="28"/>
        </w:rPr>
        <w:t>подводит итоги и определяет</w:t>
      </w:r>
      <w:proofErr w:type="gramEnd"/>
      <w:r w:rsidRPr="00F90593">
        <w:rPr>
          <w:sz w:val="28"/>
          <w:szCs w:val="28"/>
        </w:rPr>
        <w:t xml:space="preserve"> победителя аукциона;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- </w:t>
      </w:r>
      <w:proofErr w:type="gramStart"/>
      <w:r w:rsidRPr="00F90593">
        <w:rPr>
          <w:sz w:val="28"/>
          <w:szCs w:val="28"/>
        </w:rPr>
        <w:t>составляет и подписывает</w:t>
      </w:r>
      <w:proofErr w:type="gramEnd"/>
      <w:r w:rsidRPr="00F90593">
        <w:rPr>
          <w:sz w:val="28"/>
          <w:szCs w:val="28"/>
        </w:rPr>
        <w:t xml:space="preserve"> протоколы заседаний Комиссии;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выполняет иные функции, необходимые для проведения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3.4. Оператор электронной площадки: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lastRenderedPageBreak/>
        <w:t>- оказывает услуги Оператора ЭП в соответствии с регламентом площадки и настоящим Порядком;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обеспечивает работоспособность и функционирование электронной площадки в соответствии с порядком, установленным действующим законодательством Российской Федерации. Оператор ЭП обязан обеспечить непрерывность, надежность функционирования программных и технических средств, используемых для проведения электронного аукциона, равный доступ участников аукциона к участию в нем независимо от времени окончания электронного аукциона;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обеспечивает заявителю доступ к участию в электронном аукционе с момента подтверждения аккредитации на электронной площадке;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обеспечивает Организатору аукциона доступ к личному кабинету для проведения электронных аукционов;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обеспечивает использование электронных документов на электронной площадке в соответствии с действующим законодательством Российской Федерации;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принимает заявки и прилагаемые к ним документы;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ведет учет и регистрацию заявок;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уведомляет участников о принятом в отношении их заявки решении;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составляет протокол проведения электронного аукциона;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производит с заявителями, участниками и победителем электронного аукциона расчеты по приему и возврату обеспечения заявки;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в случае возникновения технических неполадок на электронной площадке уведомляет всех заявителей, участников электронного аукциона и Организатора аукциона о таких неполадках, а также о дате и времени нового электронного аукциона;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выполняет иные необходимые функции, предусмотренные настоящим Порядком и не противоречащие действующему законодательству Российской Федерации.</w:t>
      </w:r>
    </w:p>
    <w:p w:rsidR="00A06A2B" w:rsidRPr="00F90593" w:rsidRDefault="00A06A2B" w:rsidP="00A06A2B">
      <w:pPr>
        <w:ind w:firstLine="426"/>
        <w:jc w:val="center"/>
        <w:rPr>
          <w:sz w:val="28"/>
          <w:szCs w:val="28"/>
        </w:rPr>
      </w:pPr>
      <w:r w:rsidRPr="00F90593">
        <w:rPr>
          <w:sz w:val="28"/>
          <w:szCs w:val="28"/>
        </w:rPr>
        <w:br/>
      </w:r>
      <w:bookmarkStart w:id="5" w:name="P0052"/>
      <w:bookmarkEnd w:id="5"/>
      <w:r w:rsidRPr="00F90593">
        <w:rPr>
          <w:sz w:val="28"/>
          <w:szCs w:val="28"/>
        </w:rPr>
        <w:t>4. Условия участия в аукционе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4.1. Заявители не должны находиться в процессе ликвидации, быть признанными несостоятельными (банкротами).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4.2. Заявители, изъявившие желание участвовать в аукционе, должны быть зарегистрированы на электронной площадке, определенной для проведения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4.3. Заявители, изъявившие желание участвовать в аукционе и согласные с его условиями, представляют в составе заявки на участие в аукционе, электронные документы в соответствии с документацией об аукционе.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4.4. Заявка на участие в аукционе должна соответствовать требованиям, установленным пунктами 8.2. - 8.4 настоящего Порядка и документацией об аукционе.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4.5. Заявитель вправе подать лишь одну заявку на участие в аукционе в отношении каждого предмета аукциона (лота).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4.6. Денежные средства, внесенные в качестве обеспечения заявки на участие в аукционе, возвращаются заявителям и участникам в соответствии с документацией об аукционе и регламентом работы электронной площадки.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4.7. Участником аукциона не может являться заявитель, не внесший в установленном порядке обеспечение заявки на участие в аукционе.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bookmarkStart w:id="6" w:name="P005B"/>
      <w:bookmarkEnd w:id="6"/>
    </w:p>
    <w:p w:rsidR="00A06A2B" w:rsidRPr="00F90593" w:rsidRDefault="00A06A2B" w:rsidP="00A06A2B">
      <w:pPr>
        <w:ind w:firstLine="426"/>
        <w:jc w:val="center"/>
        <w:rPr>
          <w:sz w:val="28"/>
          <w:szCs w:val="28"/>
        </w:rPr>
      </w:pPr>
      <w:r w:rsidRPr="00F90593">
        <w:rPr>
          <w:sz w:val="28"/>
          <w:szCs w:val="28"/>
        </w:rPr>
        <w:t>5. Обеспечение заявки для участия в электронном аукционе и шаг электронного аукциона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5.1. Для подачи заявки на участие в электронном аукционе заявитель перечисляет </w:t>
      </w:r>
      <w:r w:rsidRPr="00F90593">
        <w:rPr>
          <w:sz w:val="28"/>
          <w:szCs w:val="28"/>
        </w:rPr>
        <w:lastRenderedPageBreak/>
        <w:t>денежные средства на блокировочный субсчет: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5.1.1. В качестве обеспечения заявки - в размере 50 процентов от начальной (минимальной) стоимости лота, которые засчитываются в счет размера платы за размещение НТО;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5.1.2. В качестве платы за участие в электронном аукционе - на счет электронной площадки в размере, установленном оператором ЭП в соответствии с регламентом площадки.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5.2. Шаг электронного аукциона устанавливается в размере 5 процентов от начальной (минимальной) стоимости лота.</w:t>
      </w:r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br/>
      </w:r>
      <w:bookmarkStart w:id="7" w:name="P0061"/>
      <w:bookmarkEnd w:id="7"/>
      <w:r w:rsidRPr="00F90593">
        <w:rPr>
          <w:sz w:val="28"/>
          <w:szCs w:val="28"/>
        </w:rPr>
        <w:t>6. Извещение о проведен</w:t>
      </w:r>
      <w:proofErr w:type="gramStart"/>
      <w:r w:rsidRPr="00F90593">
        <w:rPr>
          <w:sz w:val="28"/>
          <w:szCs w:val="28"/>
        </w:rPr>
        <w:t>ии ау</w:t>
      </w:r>
      <w:proofErr w:type="gramEnd"/>
      <w:r w:rsidRPr="00F90593">
        <w:rPr>
          <w:sz w:val="28"/>
          <w:szCs w:val="28"/>
        </w:rPr>
        <w:t>кциона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6.1. Извещение о проведен</w:t>
      </w:r>
      <w:proofErr w:type="gramStart"/>
      <w:r w:rsidRPr="00F90593">
        <w:rPr>
          <w:sz w:val="28"/>
          <w:szCs w:val="28"/>
        </w:rPr>
        <w:t>ии ау</w:t>
      </w:r>
      <w:proofErr w:type="gramEnd"/>
      <w:r w:rsidRPr="00F90593">
        <w:rPr>
          <w:sz w:val="28"/>
          <w:szCs w:val="28"/>
        </w:rPr>
        <w:t>кциона должно быть опубликовано на электронной площадке, с которой заключено соглашение об оказании услуг по подготовке и проведению электронного аукциона, не менее чем за 30 дней до даты проведения аукциона.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6.2. Извещение о проведен</w:t>
      </w:r>
      <w:proofErr w:type="gramStart"/>
      <w:r w:rsidRPr="00F90593">
        <w:rPr>
          <w:sz w:val="28"/>
          <w:szCs w:val="28"/>
        </w:rPr>
        <w:t>ии ау</w:t>
      </w:r>
      <w:proofErr w:type="gramEnd"/>
      <w:r w:rsidRPr="00F90593">
        <w:rPr>
          <w:sz w:val="28"/>
          <w:szCs w:val="28"/>
        </w:rPr>
        <w:t>кциона должно содержать следующие обязательные сведения: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форме проведения аукциона;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наименовании, местонахождении и номере контактного телефона Организатора аукциона;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требованиях к заявителям;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proofErr w:type="gramStart"/>
      <w:r w:rsidRPr="00F90593">
        <w:rPr>
          <w:sz w:val="28"/>
          <w:szCs w:val="28"/>
        </w:rPr>
        <w:t>- о предмете аукциона - лоте (лотах), включающего (их) информацию о виде и площади НТО, месте и сроке размещения, начальной (минимальной) стоимости лота (</w:t>
      </w:r>
      <w:proofErr w:type="spellStart"/>
      <w:r w:rsidRPr="00F90593">
        <w:rPr>
          <w:sz w:val="28"/>
          <w:szCs w:val="28"/>
        </w:rPr>
        <w:t>ов</w:t>
      </w:r>
      <w:proofErr w:type="spellEnd"/>
      <w:r w:rsidRPr="00F90593">
        <w:rPr>
          <w:sz w:val="28"/>
          <w:szCs w:val="28"/>
        </w:rPr>
        <w:t>);</w:t>
      </w:r>
      <w:proofErr w:type="gramEnd"/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существующих обременениях (в случае, если имеются);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требованиях к содержанию, форме, оформлению и составу заявки;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размере обеспечения заявки, сроке и порядке его внесения;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дате и времени начала и окончания приема заявок;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дате и времени начала и окончания рассмотрения заявок;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порядке и сроках отзыва заявок на участие в аукционе и внесения в них изменений;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дате, времени, месте и порядке проведения электронного аукциона и подведения его итогов;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порядке ознакомления с аукционной документацией;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порядке определения лица, выигравшего аукцион;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сроке заключения договора после проведения электронного аукциона;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 сроке оплаты по договору на право размещения НТО.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6.3. Организатор аукциона несет ответственность за достоверность публикуемой информации.</w:t>
      </w:r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br/>
      </w:r>
      <w:bookmarkStart w:id="8" w:name="P0075"/>
      <w:bookmarkEnd w:id="8"/>
      <w:r w:rsidRPr="00F90593">
        <w:rPr>
          <w:sz w:val="28"/>
          <w:szCs w:val="28"/>
        </w:rPr>
        <w:t>7. Документация об аукционе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7.1. В состав документации об аукционе входят: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сведения, указанные в извещении о проведен</w:t>
      </w:r>
      <w:proofErr w:type="gramStart"/>
      <w:r w:rsidRPr="00F90593">
        <w:rPr>
          <w:sz w:val="28"/>
          <w:szCs w:val="28"/>
        </w:rPr>
        <w:t>ии ау</w:t>
      </w:r>
      <w:proofErr w:type="gramEnd"/>
      <w:r w:rsidRPr="00F90593">
        <w:rPr>
          <w:sz w:val="28"/>
          <w:szCs w:val="28"/>
        </w:rPr>
        <w:t>кциона;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форма заявки на участие в аукционе;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перечень документов, прилагаемых к заявке на участие в аукционе;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проект договора на право размещения НТО;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другая информация, необходимая для организации и проведения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7.2. Разъяснение документации об аукционе: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- любое заинтересованное лицо, зарегистрированное на определенной для </w:t>
      </w:r>
      <w:r w:rsidRPr="00F90593">
        <w:rPr>
          <w:sz w:val="28"/>
          <w:szCs w:val="28"/>
        </w:rPr>
        <w:lastRenderedPageBreak/>
        <w:t>проведения аукциона электронной площадке, вправе направить на адрес электронной площадки запрос о разъяснении положений документации об аукционе. При этом заинтересованное лицо вправе направить не более чем 3 (три) запроса о разъяснении положений документации об аукционе в отношении одного аукциона. В течение 1 (одного) часа с момента поступления указанного запроса оператор электронной площадки направляет запрос организатору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proofErr w:type="gramStart"/>
      <w:r w:rsidRPr="00F90593">
        <w:rPr>
          <w:sz w:val="28"/>
          <w:szCs w:val="28"/>
        </w:rPr>
        <w:t>- в течение 5 (пяти) рабочих дней со дня поступления от оператора электронной площадки запроса организатор аукциона размещает разъяснение положений документации об аукционе с указанием предмета запроса, но без указания обратившегося лица на сайте электронной площадки при условии, что указанный запрос поступил организатору аукциона не позднее, чем за 3 (три) рабочих дня до дня окончания подачи заявок на участие в аукционе.</w:t>
      </w:r>
      <w:proofErr w:type="gramEnd"/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разъяснение положений документации об аукционе не должно изменять ее суть.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7.3. Внесение изменений в документацию об аукционе: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7.3.1. Организатор аукциона по собственной инициативе или в соответствии с поступившим запросом о разъяснении положений документации об аукционе вправе принять решение о внесении изменений в извещение о проведен</w:t>
      </w:r>
      <w:proofErr w:type="gramStart"/>
      <w:r w:rsidRPr="00F90593">
        <w:rPr>
          <w:sz w:val="28"/>
          <w:szCs w:val="28"/>
        </w:rPr>
        <w:t>ии ау</w:t>
      </w:r>
      <w:proofErr w:type="gramEnd"/>
      <w:r w:rsidRPr="00F90593">
        <w:rPr>
          <w:sz w:val="28"/>
          <w:szCs w:val="28"/>
        </w:rPr>
        <w:t>кциона и документацию об аукционе не позднее, чем за 5 дней до даты проведения аукциона. Изменение предмета аукциона не допускается.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7.3.2. В течение 1 (одного) рабочего дня с момента принятия решения о внесении изменений в извещение о проведен</w:t>
      </w:r>
      <w:proofErr w:type="gramStart"/>
      <w:r w:rsidRPr="00F90593">
        <w:rPr>
          <w:sz w:val="28"/>
          <w:szCs w:val="28"/>
        </w:rPr>
        <w:t>ии ау</w:t>
      </w:r>
      <w:proofErr w:type="gramEnd"/>
      <w:r w:rsidRPr="00F90593">
        <w:rPr>
          <w:sz w:val="28"/>
          <w:szCs w:val="28"/>
        </w:rPr>
        <w:t>кциона и документацию об аукционе данные изменения размещаются организатором аукциона на электронной площадке. При этом срок подачи заявок на участие в аукционе должен быть продлен так, чтобы со дня размещения таких изменений до даты окончания подачи заявок на участие в аукционе этот срок составлял не менее чем 15 дней.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7.3.3. Заинтересованные лица самостоятельно отслеживают возможные изменения, внесенные в извещение о проведен</w:t>
      </w:r>
      <w:proofErr w:type="gramStart"/>
      <w:r w:rsidRPr="00F90593">
        <w:rPr>
          <w:sz w:val="28"/>
          <w:szCs w:val="28"/>
        </w:rPr>
        <w:t>ии ау</w:t>
      </w:r>
      <w:proofErr w:type="gramEnd"/>
      <w:r w:rsidRPr="00F90593">
        <w:rPr>
          <w:sz w:val="28"/>
          <w:szCs w:val="28"/>
        </w:rPr>
        <w:t>кциона и в документацию об аукционе, размещенные на электронной площадке. Организатор аукциона не несет ответственности в случае, если заинтересованное лицо не ознакомилось с изменениями, внесенными в извещение о проведен</w:t>
      </w:r>
      <w:proofErr w:type="gramStart"/>
      <w:r w:rsidRPr="00F90593">
        <w:rPr>
          <w:sz w:val="28"/>
          <w:szCs w:val="28"/>
        </w:rPr>
        <w:t>ии ау</w:t>
      </w:r>
      <w:proofErr w:type="gramEnd"/>
      <w:r w:rsidRPr="00F90593">
        <w:rPr>
          <w:sz w:val="28"/>
          <w:szCs w:val="28"/>
        </w:rPr>
        <w:t>кциона и документацию об аукционе, размещенными и опубликованными надлежащим образом.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7.4. Если иное не предусмотрено в законе или в извещении о проведении торгов, 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проведения, </w:t>
      </w:r>
      <w:proofErr w:type="gramStart"/>
      <w:r w:rsidRPr="00F90593">
        <w:rPr>
          <w:sz w:val="28"/>
          <w:szCs w:val="28"/>
        </w:rPr>
        <w:t>разместив информацию</w:t>
      </w:r>
      <w:proofErr w:type="gramEnd"/>
      <w:r w:rsidRPr="00F90593">
        <w:rPr>
          <w:sz w:val="28"/>
          <w:szCs w:val="28"/>
        </w:rPr>
        <w:t xml:space="preserve"> (извещение) об отказе от проведения аукциона на электронной площадке.</w:t>
      </w:r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br/>
      </w:r>
      <w:bookmarkStart w:id="9" w:name="P0086"/>
      <w:bookmarkEnd w:id="9"/>
      <w:r w:rsidRPr="00F90593">
        <w:rPr>
          <w:sz w:val="28"/>
          <w:szCs w:val="28"/>
        </w:rPr>
        <w:t>8. Подача заявок на участие в аукционе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8.1. Подача заявок осуществляется только лицами, зарегистрированными в единой информационной системе и аккредитованными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8.2. Заявка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 подаются одновременно.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8.3. Первая часть заявки должна содержать: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- согласие на покупку права на размещение НТО </w:t>
      </w:r>
      <w:proofErr w:type="gramStart"/>
      <w:r w:rsidRPr="00F90593">
        <w:rPr>
          <w:sz w:val="28"/>
          <w:szCs w:val="28"/>
        </w:rPr>
        <w:t>на</w:t>
      </w:r>
      <w:proofErr w:type="gramEnd"/>
      <w:r w:rsidRPr="00F9059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lastRenderedPageBreak/>
        <w:t>города Кукмор Кукморского</w:t>
      </w:r>
      <w:r w:rsidRPr="00F90593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F90593">
        <w:rPr>
          <w:sz w:val="28"/>
          <w:szCs w:val="28"/>
        </w:rPr>
        <w:t xml:space="preserve"> в соответствии с аукционной документацией;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информацию о дате проведения электронного аукциона и номере электронного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8.4. Вторая часть заявки должна содержать: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proofErr w:type="gramStart"/>
      <w:r w:rsidRPr="00F90593">
        <w:rPr>
          <w:sz w:val="28"/>
          <w:szCs w:val="28"/>
        </w:rPr>
        <w:t>- информацию о наименовании и местонахождении юридического лица либо фамилию, имя, отчество (при наличии) и место жительства физического лица, индивидуального предпринимателя, почтовый адрес, идентификационный номер налогоплательщика заявителя (ИНН), банковские реквизиты для возврата обеспечения заявки и (или) заключения договора, номер контактного телефона, факс, адрес электронной почты, фамилию, имя, отчество и должность лица, уполномоченного на подписание договора, при проведении электронного аукциона среди субъектов</w:t>
      </w:r>
      <w:proofErr w:type="gramEnd"/>
      <w:r w:rsidRPr="00F90593">
        <w:rPr>
          <w:sz w:val="28"/>
          <w:szCs w:val="28"/>
        </w:rPr>
        <w:t xml:space="preserve"> малого и среднего предпринимательства - сведения, подтверждающие отнесение заявителя к указанной категории;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копии всех несущих информацию страниц паспорта (для физических лиц и индивидуальных предпринимателей);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proofErr w:type="gramStart"/>
      <w:r w:rsidRPr="00F90593">
        <w:rPr>
          <w:sz w:val="28"/>
          <w:szCs w:val="28"/>
        </w:rPr>
        <w:t>-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- руководитель).</w:t>
      </w:r>
      <w:proofErr w:type="gramEnd"/>
      <w:r w:rsidRPr="00F90593">
        <w:rPr>
          <w:sz w:val="28"/>
          <w:szCs w:val="28"/>
        </w:rPr>
        <w:t xml:space="preserve">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</w:t>
      </w:r>
      <w:proofErr w:type="gramStart"/>
      <w:r w:rsidRPr="00F90593">
        <w:rPr>
          <w:sz w:val="28"/>
          <w:szCs w:val="28"/>
        </w:rPr>
        <w:t>я</w:t>
      </w:r>
      <w:r w:rsidRPr="00A2721B">
        <w:rPr>
          <w:sz w:val="28"/>
          <w:szCs w:val="28"/>
        </w:rPr>
        <w:t>(</w:t>
      </w:r>
      <w:proofErr w:type="gramEnd"/>
      <w:r w:rsidRPr="00A2721B">
        <w:rPr>
          <w:sz w:val="28"/>
          <w:szCs w:val="28"/>
        </w:rPr>
        <w:t>при наличии, если сведения о наличии печати содержатся в уставе общества)</w:t>
      </w:r>
      <w:r w:rsidRPr="00F90593">
        <w:rPr>
          <w:sz w:val="28"/>
          <w:szCs w:val="28"/>
        </w:rPr>
        <w:t xml:space="preserve">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лица. Копию документа, подтверждающего полномочия лица на осуществление действий от имени заявителя - физического лица или индивидуального предпринимателя (копия нотариально удостоверенной доверенности);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согласие на выполнение условий, обязательных при размещении НТО, указанных в аукционной документации;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согласие на обработку персональных данных.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8.5. Поступление заявки является поручением о блокировании операций по счету заявителя, открытому для проведения операций по обеспечению участия в электронном аукционе, в отношении денежных сре</w:t>
      </w:r>
      <w:proofErr w:type="gramStart"/>
      <w:r w:rsidRPr="00F90593">
        <w:rPr>
          <w:sz w:val="28"/>
          <w:szCs w:val="28"/>
        </w:rPr>
        <w:t>дств в р</w:t>
      </w:r>
      <w:proofErr w:type="gramEnd"/>
      <w:r w:rsidRPr="00F90593">
        <w:rPr>
          <w:sz w:val="28"/>
          <w:szCs w:val="28"/>
        </w:rPr>
        <w:t>азмере обеспечения заявки.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8.6. Оператор ЭП отказывает в приеме заявки в случаях: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представления заявки с нарушением требований об электронном документообороте;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отсутствия на открытом для проведения операций по обеспечению участия в электронных аукционах счете заявителя, подавшего заявку, денежных сре</w:t>
      </w:r>
      <w:proofErr w:type="gramStart"/>
      <w:r w:rsidRPr="00F90593">
        <w:rPr>
          <w:sz w:val="28"/>
          <w:szCs w:val="28"/>
        </w:rPr>
        <w:t>дств в р</w:t>
      </w:r>
      <w:proofErr w:type="gramEnd"/>
      <w:r w:rsidRPr="00F90593">
        <w:rPr>
          <w:sz w:val="28"/>
          <w:szCs w:val="28"/>
        </w:rPr>
        <w:t>азмере обеспечения заявки;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подачи одним заявителем двух и более заявок в отношении одного и того же лота при условии, что поданные ранее заявки заявителем не отозваны. В этом случае заявителю возвращаются все заявки, поданные в отношении данного лота;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получения заявки после окончания срока подачи заявок;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получения заявки с нарушением правил аккредитации.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lastRenderedPageBreak/>
        <w:t>Перечень указанных оснований для отказа заявителю в участии в электронном аукционе является исчерпывающим.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8.7. Заявитель вправе отозвать заявку в любое время до даты окончания приема заявок.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8.8. Подача заявки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8.9. Оператор ЭП обеспечивает конфиденциальность сведений о заявителях, подавших заявки, по отношению ко всем сторонам взаимодействия до момента направления на рассмотрение вторых частей заявок в адрес Организатора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8.10. В случае если по окончании срока подачи заявок подана только одна заявка или не подано ни одной заявки, электронный аукцион признается несостоявшимся.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8.11. В случае если по результатам подачи, отзыва и возврата заявок в реестре заявок электронного аукциона находится одна заявка, одновременно со сведениями о первой части заявки на рассмотрение направляется вторая часть заявки.</w:t>
      </w:r>
      <w:bookmarkStart w:id="10" w:name="P00A0"/>
      <w:bookmarkEnd w:id="10"/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t>9. Рассмотрение заявок на участие в аукционе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9.1. Оператор электронной площадки направляет организатору аукциона первые части заявок на участие в аукционе не позднее дня, следующего за днем окончания срока подачи заявок.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9.2. Комиссия рассматривает первые части заявок </w:t>
      </w:r>
      <w:proofErr w:type="gramStart"/>
      <w:r w:rsidRPr="00F90593">
        <w:rPr>
          <w:sz w:val="28"/>
          <w:szCs w:val="28"/>
        </w:rPr>
        <w:t>на участие в аукционе на соответствие требованиям документации об аукционе в срок</w:t>
      </w:r>
      <w:proofErr w:type="gramEnd"/>
      <w:r w:rsidRPr="00F90593">
        <w:rPr>
          <w:sz w:val="28"/>
          <w:szCs w:val="28"/>
        </w:rPr>
        <w:t xml:space="preserve"> не более 5 (пяти) рабочих дней со дня окончания срока подачи заявок на участие в аукционе.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9.3. Заявитель не допускается к участию в аукционе в случае: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несоответствия требованиям пунктов 4.1, 4.2, 4.3 настоящего Порядка;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несоответствия первой части заявки требованиям пункта 8.3 настоящего Порядка;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обнаружения Комиссией недостоверных данных в представленных заявителем документах.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9.4.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Решение Комиссии о допуске заявителей к участию в аукционе и признании их участниками аукциона заносится в протокол, в котором приводится перечень всех принятых заявлений с указанием номеров заявителей, признанных участниками аукциона, а также номеров заявителей, которым было отказано в допуске к участию в аукционе, с указанием оснований такого отказа.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9.5.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аукционе, а </w:t>
      </w:r>
      <w:proofErr w:type="gramStart"/>
      <w:r w:rsidRPr="00F90593">
        <w:rPr>
          <w:sz w:val="28"/>
          <w:szCs w:val="28"/>
        </w:rPr>
        <w:t>также</w:t>
      </w:r>
      <w:proofErr w:type="gramEnd"/>
      <w:r w:rsidRPr="00F90593">
        <w:rPr>
          <w:sz w:val="28"/>
          <w:szCs w:val="28"/>
        </w:rPr>
        <w:t xml:space="preserve"> в случае если на основании результатов рассмотрения первых частей заявок на участие в аукционе, принято решение об отказе в допуске к участию в аукционе всех заявителей или о </w:t>
      </w:r>
      <w:proofErr w:type="gramStart"/>
      <w:r w:rsidRPr="00F90593">
        <w:rPr>
          <w:sz w:val="28"/>
          <w:szCs w:val="28"/>
        </w:rPr>
        <w:t>признании</w:t>
      </w:r>
      <w:proofErr w:type="gramEnd"/>
      <w:r w:rsidRPr="00F90593">
        <w:rPr>
          <w:sz w:val="28"/>
          <w:szCs w:val="28"/>
        </w:rPr>
        <w:t xml:space="preserve"> только одного заявителя участником аукциона, аукцион признается несостоявшимся.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9.6. В течение 1 (одного)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организатором аукциона оператор электронной площадки направляет заявителям уведомление о принятом в отношении </w:t>
      </w:r>
      <w:r w:rsidRPr="00F90593">
        <w:rPr>
          <w:sz w:val="28"/>
          <w:szCs w:val="28"/>
        </w:rPr>
        <w:lastRenderedPageBreak/>
        <w:t>поданной заявителем заявки на участие в аукционе решении.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9.7. </w:t>
      </w:r>
      <w:proofErr w:type="gramStart"/>
      <w:r w:rsidRPr="00F90593">
        <w:rPr>
          <w:sz w:val="28"/>
          <w:szCs w:val="28"/>
        </w:rPr>
        <w:t>В течение 1 (одного)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заявителей, не допущенных к участию в аукционе, в отношении денежных средств в размере обеспечения заявки на участие в данном аукционе.</w:t>
      </w:r>
      <w:proofErr w:type="gramEnd"/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9.8. В случае если аукцион </w:t>
      </w:r>
      <w:proofErr w:type="gramStart"/>
      <w:r w:rsidRPr="00F90593">
        <w:rPr>
          <w:sz w:val="28"/>
          <w:szCs w:val="28"/>
        </w:rPr>
        <w:t>признан несостоявшимся и только один заявитель признан</w:t>
      </w:r>
      <w:proofErr w:type="gramEnd"/>
      <w:r w:rsidRPr="00F90593">
        <w:rPr>
          <w:sz w:val="28"/>
          <w:szCs w:val="28"/>
        </w:rPr>
        <w:t xml:space="preserve"> участником аукциона, оператор электронной площадки направляет организатору аукциона вторую часть заявки на участие в аукционе, содержащую документы и сведения, предусмотренные документацией об аукционе, в течение 1 (одного) часа с момента размещения на электронной площадке протокола рассмотрения первых частей заявок.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9.9. В течение 3 (трех) рабочих дней с момента поступления второй части заявки Комиссия проверяет соответствие второй части заявки требованиям документации об аукционе.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аукциона, а аукцион - несостоявшимся. Решение </w:t>
      </w:r>
      <w:proofErr w:type="gramStart"/>
      <w:r w:rsidRPr="00F90593">
        <w:rPr>
          <w:sz w:val="28"/>
          <w:szCs w:val="28"/>
        </w:rPr>
        <w:t>оформляется в виде протокола заседания Комиссии и размещается</w:t>
      </w:r>
      <w:proofErr w:type="gramEnd"/>
      <w:r w:rsidRPr="00F90593">
        <w:rPr>
          <w:sz w:val="28"/>
          <w:szCs w:val="28"/>
        </w:rPr>
        <w:t xml:space="preserve"> на электронной площадке в течение 1 (одного) рабочего дня с момента подписания протокола.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9.10. В случае принятия решения о признании единственного допущенного заявителя победителем аукциона в течение 5 (пяти) рабочих дней с момента принятия такого решения организатор аукциона направляет заявителю посредством электронной площадки проект договора и счет на оплату по договору. Заявитель обязан в течение 10 (десяти) банковских дней </w:t>
      </w:r>
      <w:proofErr w:type="gramStart"/>
      <w:r w:rsidRPr="00F90593">
        <w:rPr>
          <w:sz w:val="28"/>
          <w:szCs w:val="28"/>
        </w:rPr>
        <w:t>с даты заключения</w:t>
      </w:r>
      <w:proofErr w:type="gramEnd"/>
      <w:r w:rsidRPr="00F90593">
        <w:rPr>
          <w:sz w:val="28"/>
          <w:szCs w:val="28"/>
        </w:rPr>
        <w:t xml:space="preserve"> договора оплатить, перечислив по указанным в договоре реквизитам денежные средства в счет исполнения обязательств по договору.</w:t>
      </w:r>
      <w:r w:rsidRPr="00F90593">
        <w:rPr>
          <w:sz w:val="28"/>
          <w:szCs w:val="28"/>
        </w:rPr>
        <w:br/>
      </w:r>
      <w:bookmarkStart w:id="11" w:name="P00B1"/>
      <w:bookmarkEnd w:id="11"/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t>10. Порядок проведения аукциона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10.1. Электронный аукцион проводится на электронной площадке в день, указанный в информационном извещении. Время начала проведения электронного аукциона устанавливается Оператором ЭП по московскому времени.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10.2. С момента времени начала проведения электронного аукциона участник вправе подать свои предложения о стоимости лота.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10.3. Шаг аукциона на электронной площадке составляет 5 (пять) процентов от начальной (минимальной) стоимости лота.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10.4. Каждое предложение о стоимости лота, подаваемое участником во время проведения электронного аукциона, подписывается электронной цифровой подписью.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10.5. При проведении электронного аукциона предложение о стоимости лота фиксируется с точностью до копейки.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10.6. Участники электронного аукциона подают предложения о стоимости лота, предусматривающие повышение текущего максимального предложения на величину шага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10.7. Победителем аукциона признается участник, предложивший наиболее высокую стоимость лота.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10.8. В случае если в течение 10 (десяти) минут с момента приема последнего предложения или с момента начала электронного аукциона не было подано ни одного </w:t>
      </w:r>
      <w:r w:rsidRPr="00F90593">
        <w:rPr>
          <w:sz w:val="28"/>
          <w:szCs w:val="28"/>
        </w:rPr>
        <w:lastRenderedPageBreak/>
        <w:t>предложения о стоимости лота, выполняется автоматическое завершение электронного аукциона по данному лоту.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10.9. Протокол проведения электронного аукциона размещается Оператором ЭП на электронной площадке в течение 30 (тридцати) минут после окончания электронного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10.10.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стоимость лота; все максимальные предложения о стоимости лота,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10.11. Если в течение 10 (десяти)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30 (тридцати) минут после окончания указанного времени Оператор ЭП размещает на электронной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стоимости лота) и направляет его Организатору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10.12. Комиссия рассматривает вторые части заявок на участие в аукционе и принимает решение о соответствии или </w:t>
      </w:r>
      <w:proofErr w:type="gramStart"/>
      <w:r w:rsidRPr="00F90593">
        <w:rPr>
          <w:sz w:val="28"/>
          <w:szCs w:val="28"/>
        </w:rPr>
        <w:t>о несоответствии заявки на участие в аукционе требованиям документации об аукционе в сроки</w:t>
      </w:r>
      <w:proofErr w:type="gramEnd"/>
      <w:r w:rsidRPr="00F90593">
        <w:rPr>
          <w:sz w:val="28"/>
          <w:szCs w:val="28"/>
        </w:rPr>
        <w:t>, предусмотренные пунктом 9.9. настоящего Порядка.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10.13. По итогам рассмотрения вторых частей заявок составляется протокол подведения итогов аукциона, который размещается на электронной площадке в течение 1 (одного) рабочего дня с момента его подписания.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10.14. </w:t>
      </w:r>
      <w:proofErr w:type="gramStart"/>
      <w:r w:rsidRPr="00F90593">
        <w:rPr>
          <w:sz w:val="28"/>
          <w:szCs w:val="28"/>
        </w:rPr>
        <w:t>В течение 1 (одного)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аукциона, признанного не соответствующим требованиям документации об аукционе, в отношении денежных средств в размере обеспечения заявки на участие в аукционе.</w:t>
      </w:r>
      <w:proofErr w:type="gramEnd"/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10.15. Участники аукциона, за исключением участников аукциона, заявки на участие в аукционе которых получили первые два порядковых номера в соответствии с протоколом подведения итогов аукциона, выходят из участия в аукционе с момента опубликования указанного протокола. При этом оператор электронной площадки прекращает осуществленное блокирование операций по счету для проведения операций по обеспечению участия </w:t>
      </w:r>
      <w:proofErr w:type="gramStart"/>
      <w:r w:rsidRPr="00F90593">
        <w:rPr>
          <w:sz w:val="28"/>
          <w:szCs w:val="28"/>
        </w:rPr>
        <w:t>в аукционах данных участников в отношении денежных средств в размере обеспечения заявки на участие в аукционе</w:t>
      </w:r>
      <w:proofErr w:type="gramEnd"/>
      <w:r w:rsidRPr="00F90593">
        <w:rPr>
          <w:sz w:val="28"/>
          <w:szCs w:val="28"/>
        </w:rPr>
        <w:t>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10.16. Участник аукциона, который получил второй порядковый номер, вправе выйти из участия в аукционе с момента опубликования протокола подведения итогов аукциона, направив сообщение организатору аукциона об отказе от участия в аукционе. В течение 1 (одного) рабочего дня со дня поступления сообщения о выходе из участия в аукционе организатор аукциона направляет данное сообщение оператору электронной площадки. </w:t>
      </w:r>
      <w:proofErr w:type="gramStart"/>
      <w:r w:rsidRPr="00F90593">
        <w:rPr>
          <w:sz w:val="28"/>
          <w:szCs w:val="28"/>
        </w:rPr>
        <w:t xml:space="preserve">В течение 1 (одного) рабочего дня со дня поступления сообщения от организатора аукциона о выходе из участия в аукционе данного участника аукциона оператор электронной площадки прекращает осуществленное </w:t>
      </w:r>
      <w:r w:rsidRPr="00F90593">
        <w:rPr>
          <w:sz w:val="28"/>
          <w:szCs w:val="28"/>
        </w:rPr>
        <w:lastRenderedPageBreak/>
        <w:t>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обеспечения заявки на участие в аукционе.</w:t>
      </w:r>
      <w:proofErr w:type="gramEnd"/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10.17. В случае если аукцион признан несостоявшимся и лишь одна заявка на участие в аукционе, поданная участником аукциона, принявшим участие в аукционе, признана соответствующей требованиям, победителем аукциона признается участник, подавший вышеуказанную заявку.</w:t>
      </w:r>
    </w:p>
    <w:p w:rsidR="00A06A2B" w:rsidRPr="00F90593" w:rsidRDefault="00A06A2B" w:rsidP="00A06A2B">
      <w:pPr>
        <w:jc w:val="both"/>
        <w:rPr>
          <w:sz w:val="28"/>
          <w:szCs w:val="28"/>
        </w:rPr>
      </w:pPr>
      <w:bookmarkStart w:id="12" w:name="P00C4"/>
      <w:bookmarkEnd w:id="12"/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t>11. Порядок возврата обеспечения заявки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11.1. Денежные средства, внесенные заявителями в качестве обеспечения заявки, возвращаются Оператором ЭП в течение 5 (пяти) рабочих дней: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заявителям - со дня размещения на электронной площадке извещения об отказе от проведения электронного аукциона;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заявителю в связи с отзывом заявки - со дня окончания приема заявок;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заявителям в случае признания электронного аукциона несостоявшимся - со дня размещения на электронной площадке протокола рассмотрения первых частей заявок;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участникам электронного аукциона - со дня размещения на электронной площадке протокола подведения итогов электронного аукциона, за исключением победителя и иного участника электронного аукциона, предложившего наиболее высокую стоимость лота, следующую после предложенной победителем электронного аукциона стоимости лота (далее - второй участник);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второму участнику - после заключения договора с победителем.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11.2. В случае признания победителя электронного аукциона или второго участника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ЭП на счет Организатора аукциона.</w:t>
      </w:r>
    </w:p>
    <w:p w:rsidR="00A06A2B" w:rsidRPr="00F90593" w:rsidRDefault="00A06A2B" w:rsidP="00A06A2B">
      <w:pPr>
        <w:jc w:val="both"/>
        <w:rPr>
          <w:sz w:val="28"/>
          <w:szCs w:val="28"/>
        </w:rPr>
      </w:pPr>
      <w:bookmarkStart w:id="13" w:name="P00CD"/>
      <w:bookmarkEnd w:id="13"/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t>12. Заключение договора по результатам проведения аукциона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12.1. Договор заключается: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с победителем электронного аукциона;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при уклонении или отказе победителя аукциона от заключения в установленный срок договора - со вторым участником;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с единственным заявителем, заявка и документы которого признаны Комиссией соответствующими аукционной документации.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с участником электронного аукциона, который по результатам рассмотрения вторых частей заявок признан Комиссией единственным принявшим участие в аукционе участником.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12.2. Заключение договора осуществляется в порядке, </w:t>
      </w:r>
      <w:proofErr w:type="gramStart"/>
      <w:r w:rsidRPr="00F90593">
        <w:rPr>
          <w:sz w:val="28"/>
          <w:szCs w:val="28"/>
        </w:rPr>
        <w:t>предусмотрен-ном</w:t>
      </w:r>
      <w:proofErr w:type="gramEnd"/>
      <w:r w:rsidRPr="00F90593">
        <w:rPr>
          <w:sz w:val="28"/>
          <w:szCs w:val="28"/>
        </w:rPr>
        <w:t> </w:t>
      </w:r>
      <w:hyperlink r:id="rId14" w:history="1">
        <w:r w:rsidRPr="00F90593">
          <w:rPr>
            <w:rStyle w:val="a6"/>
            <w:sz w:val="28"/>
            <w:szCs w:val="28"/>
          </w:rPr>
          <w:t>Гражданским кодексом Российской Федерации</w:t>
        </w:r>
      </w:hyperlink>
      <w:r w:rsidRPr="00F90593">
        <w:rPr>
          <w:sz w:val="28"/>
          <w:szCs w:val="28"/>
        </w:rPr>
        <w:t> и иными федеральными законами.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12.3. Договор заключается в срок не позднее, чем 10 (десять) рабочих дней со дня объявления победителя электронного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12.4. Организатор аукциона в течение 5 (пяти) рабочих дней со дня </w:t>
      </w:r>
      <w:proofErr w:type="gramStart"/>
      <w:r w:rsidRPr="00F90593">
        <w:rPr>
          <w:sz w:val="28"/>
          <w:szCs w:val="28"/>
        </w:rPr>
        <w:t>размещения протокола подведения итогов электронного аукциона</w:t>
      </w:r>
      <w:proofErr w:type="gramEnd"/>
      <w:r w:rsidRPr="00F90593">
        <w:rPr>
          <w:sz w:val="28"/>
          <w:szCs w:val="28"/>
        </w:rPr>
        <w:t xml:space="preserve"> на электронной площадке направляет Оператору ЭП проект договора, составляемый путем включения итоговой стоимости лота, предложенной участником электронного аукциона, с которым заключается договор. Оператор ЭП в течение 1 (одного) часа направляет поступивший проект договора победителю электронного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12.5. Победитель электронного аукциона в течение 5 (пяти) рабочих дней с </w:t>
      </w:r>
      <w:r w:rsidRPr="00F90593">
        <w:rPr>
          <w:sz w:val="28"/>
          <w:szCs w:val="28"/>
        </w:rPr>
        <w:lastRenderedPageBreak/>
        <w:t>момента получения проекта договора направляет Оператору ЭП проект договора, подписанный усиленной электронной подписью лица, имеющего право действовать от имени участника электронного аукциона, в соответствии с условиями функционирования электронных площадок. Оператор ЭП в течение 1 (одного) часа направляет поступивший от победителя электронного аукциона договор в адрес Организатора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12.6. Победитель электронного аукциона признается уклонившимся от заключения договора в случае, если в срок, предусмотренный пунктом 12.5 Порядка, он не направил Организатору аукциона проект договора, подписанный усиленной электронной подписью лица, имеющего право действовать от имени участника электронного аукциона, в соответствии с условиями функционирования электронных площадок. Решение </w:t>
      </w:r>
      <w:proofErr w:type="gramStart"/>
      <w:r w:rsidRPr="00F90593">
        <w:rPr>
          <w:sz w:val="28"/>
          <w:szCs w:val="28"/>
        </w:rPr>
        <w:t>оформляется в виде протокола заседания Комиссии и размещается</w:t>
      </w:r>
      <w:proofErr w:type="gramEnd"/>
      <w:r w:rsidRPr="00F90593">
        <w:rPr>
          <w:sz w:val="28"/>
          <w:szCs w:val="28"/>
        </w:rPr>
        <w:t xml:space="preserve"> на электронной площадке в течение 1 (одного) рабочего дня с момента подписания протокола.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12.7. В случае, указанном в пункте 12.6 Порядка, Организатор аукциона в течение 3 (трех) рабочих дней со дня признания победителя уклонившимся от заключения договора направляет Оператору ЭП проект договора для подписания вторым участником по предложенной последним цене.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12.8. В течение 5 (пяти) рабочих дней с момента получения проекта договора второй участник направляет Оператору ЭП проект договора, подписанный усиленной электронной подписью лица, имеющего право действовать от имени участника электронного аукциона, в соответствии с условиями функционирования электронных площадок. Оператор ЭП в течение 1 (одного) часа направляет поступивший от второго участника договор в адрес Организатора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12.9. В случае, указанном в пункте 12.6 Порядка, победитель электронного аукциона </w:t>
      </w:r>
      <w:proofErr w:type="gramStart"/>
      <w:r w:rsidRPr="00F90593">
        <w:rPr>
          <w:sz w:val="28"/>
          <w:szCs w:val="28"/>
        </w:rPr>
        <w:t>утрачивает право на заключение договора и обеспечение заявки ему не возвращается</w:t>
      </w:r>
      <w:proofErr w:type="gramEnd"/>
      <w:r w:rsidRPr="00F90593">
        <w:rPr>
          <w:sz w:val="28"/>
          <w:szCs w:val="28"/>
        </w:rPr>
        <w:t>, а подлежит перечислению Оператором ЭП на счет Организатора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12.10. В случае отказа от подписания проекта договора вторым участником он </w:t>
      </w:r>
      <w:proofErr w:type="gramStart"/>
      <w:r w:rsidRPr="00F90593">
        <w:rPr>
          <w:sz w:val="28"/>
          <w:szCs w:val="28"/>
        </w:rPr>
        <w:t>утрачивает право на заключение договора и обеспечение заявки ему не возвращается</w:t>
      </w:r>
      <w:proofErr w:type="gramEnd"/>
      <w:r w:rsidRPr="00F90593">
        <w:rPr>
          <w:sz w:val="28"/>
          <w:szCs w:val="28"/>
        </w:rPr>
        <w:t>, а подлежит перечислению Оператором ЭП на счет Организатора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12.11. В случае уклонения от заключения договора по лоту лицами, указанными в подпункте 12.1 Порядка, электронный аукцион по данному лоту признается несостоявшимся и Организатор аукциона вправе выставить лот на торги повторно.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12.12. В случае уклонения победителя аукциона или второго участника от заключения договора Организатор аукциона вправе обратиться в суд с иском о понуждении таких участников заключить договор, а также о возмещении убытков, причиненных уклонением от заключения договора.</w:t>
      </w:r>
    </w:p>
    <w:p w:rsidR="00A06A2B" w:rsidRDefault="00A06A2B" w:rsidP="00A06A2B">
      <w:pPr>
        <w:rPr>
          <w:sz w:val="28"/>
          <w:szCs w:val="28"/>
        </w:rPr>
      </w:pPr>
      <w:r w:rsidRPr="00F90593">
        <w:rPr>
          <w:sz w:val="28"/>
          <w:szCs w:val="28"/>
        </w:rPr>
        <w:br/>
        <w:t>     </w:t>
      </w:r>
    </w:p>
    <w:p w:rsidR="00A06A2B" w:rsidRDefault="00A06A2B" w:rsidP="00A06A2B">
      <w:pPr>
        <w:rPr>
          <w:sz w:val="28"/>
          <w:szCs w:val="28"/>
        </w:rPr>
      </w:pPr>
    </w:p>
    <w:p w:rsidR="00A06A2B" w:rsidRDefault="00A06A2B" w:rsidP="00A06A2B">
      <w:pPr>
        <w:rPr>
          <w:sz w:val="28"/>
          <w:szCs w:val="28"/>
        </w:rPr>
      </w:pPr>
    </w:p>
    <w:p w:rsidR="00A06A2B" w:rsidRDefault="00A06A2B" w:rsidP="00A06A2B">
      <w:pPr>
        <w:rPr>
          <w:sz w:val="28"/>
          <w:szCs w:val="28"/>
        </w:rPr>
      </w:pPr>
    </w:p>
    <w:p w:rsidR="00A06A2B" w:rsidRDefault="00A06A2B" w:rsidP="00A06A2B">
      <w:pPr>
        <w:rPr>
          <w:sz w:val="28"/>
          <w:szCs w:val="28"/>
        </w:rPr>
      </w:pPr>
    </w:p>
    <w:p w:rsidR="00A06A2B" w:rsidRDefault="00A06A2B" w:rsidP="00A06A2B">
      <w:pPr>
        <w:rPr>
          <w:sz w:val="28"/>
          <w:szCs w:val="28"/>
        </w:rPr>
      </w:pPr>
    </w:p>
    <w:p w:rsidR="00A06A2B" w:rsidRDefault="00A06A2B" w:rsidP="00A06A2B">
      <w:pPr>
        <w:rPr>
          <w:sz w:val="28"/>
          <w:szCs w:val="28"/>
        </w:rPr>
      </w:pPr>
    </w:p>
    <w:p w:rsidR="00A06A2B" w:rsidRDefault="00A06A2B" w:rsidP="00A06A2B">
      <w:pPr>
        <w:rPr>
          <w:sz w:val="28"/>
          <w:szCs w:val="28"/>
        </w:rPr>
      </w:pPr>
    </w:p>
    <w:p w:rsidR="00A06A2B" w:rsidRDefault="00A06A2B" w:rsidP="00A06A2B">
      <w:pPr>
        <w:rPr>
          <w:sz w:val="28"/>
          <w:szCs w:val="28"/>
        </w:rPr>
      </w:pPr>
    </w:p>
    <w:p w:rsidR="00A06A2B" w:rsidRDefault="00A06A2B" w:rsidP="00A06A2B">
      <w:pPr>
        <w:rPr>
          <w:sz w:val="28"/>
          <w:szCs w:val="28"/>
        </w:rPr>
      </w:pPr>
    </w:p>
    <w:p w:rsidR="00A06A2B" w:rsidRDefault="00A06A2B" w:rsidP="00A06A2B">
      <w:pPr>
        <w:rPr>
          <w:sz w:val="28"/>
          <w:szCs w:val="28"/>
        </w:rPr>
      </w:pPr>
    </w:p>
    <w:p w:rsidR="00A06A2B" w:rsidRPr="00F90593" w:rsidRDefault="00A06A2B" w:rsidP="00A06A2B">
      <w:pPr>
        <w:rPr>
          <w:sz w:val="28"/>
          <w:szCs w:val="28"/>
        </w:rPr>
      </w:pPr>
    </w:p>
    <w:p w:rsidR="00A06A2B" w:rsidRPr="00F90593" w:rsidRDefault="00A06A2B" w:rsidP="00A06A2B">
      <w:pPr>
        <w:jc w:val="right"/>
        <w:rPr>
          <w:sz w:val="28"/>
          <w:szCs w:val="28"/>
        </w:rPr>
      </w:pPr>
      <w:r w:rsidRPr="00F90593">
        <w:rPr>
          <w:sz w:val="28"/>
          <w:szCs w:val="28"/>
        </w:rPr>
        <w:t>Приложение N 2</w:t>
      </w:r>
      <w:r w:rsidRPr="00F90593">
        <w:rPr>
          <w:sz w:val="28"/>
          <w:szCs w:val="28"/>
        </w:rPr>
        <w:br/>
      </w:r>
      <w:r>
        <w:rPr>
          <w:sz w:val="28"/>
          <w:szCs w:val="28"/>
        </w:rPr>
        <w:t xml:space="preserve">к </w:t>
      </w:r>
      <w:r w:rsidRPr="00F90593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F90593">
        <w:rPr>
          <w:sz w:val="28"/>
          <w:szCs w:val="28"/>
        </w:rPr>
        <w:br/>
        <w:t>исполнительного комитета</w:t>
      </w:r>
      <w:r w:rsidRPr="00F90593">
        <w:rPr>
          <w:sz w:val="28"/>
          <w:szCs w:val="28"/>
        </w:rPr>
        <w:br/>
      </w:r>
      <w:r>
        <w:rPr>
          <w:sz w:val="28"/>
          <w:szCs w:val="28"/>
        </w:rPr>
        <w:t>________ сельского поселения</w:t>
      </w:r>
      <w:r w:rsidRPr="00F90593">
        <w:rPr>
          <w:sz w:val="28"/>
          <w:szCs w:val="28"/>
        </w:rPr>
        <w:br/>
      </w:r>
      <w:r w:rsidRPr="00F90593">
        <w:rPr>
          <w:sz w:val="28"/>
          <w:szCs w:val="28"/>
        </w:rPr>
        <w:br/>
      </w:r>
    </w:p>
    <w:p w:rsidR="00A06A2B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t>ТИПОВАЯ ФОРМА ДОГОВОРА</w:t>
      </w:r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t xml:space="preserve">на размещение нестационарного торгового объекта на территории </w:t>
      </w:r>
      <w:r>
        <w:rPr>
          <w:sz w:val="28"/>
          <w:szCs w:val="28"/>
        </w:rPr>
        <w:t>_______ сельского поселения Кукморского</w:t>
      </w:r>
      <w:r w:rsidRPr="00F90593">
        <w:rPr>
          <w:sz w:val="28"/>
          <w:szCs w:val="28"/>
        </w:rPr>
        <w:t xml:space="preserve"> муниципального района</w:t>
      </w:r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t>от "____"______________ 20__ г. N ____</w:t>
      </w:r>
      <w:r w:rsidRPr="00F90593">
        <w:rPr>
          <w:sz w:val="28"/>
          <w:szCs w:val="28"/>
        </w:rPr>
        <w:br/>
      </w:r>
    </w:p>
    <w:p w:rsidR="00A06A2B" w:rsidRPr="00F90593" w:rsidRDefault="00A06A2B" w:rsidP="00A06A2B">
      <w:pPr>
        <w:rPr>
          <w:sz w:val="28"/>
          <w:szCs w:val="28"/>
        </w:rPr>
      </w:pPr>
      <w:r>
        <w:rPr>
          <w:sz w:val="28"/>
          <w:szCs w:val="28"/>
        </w:rPr>
        <w:t>с.____________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90593">
        <w:rPr>
          <w:sz w:val="28"/>
          <w:szCs w:val="28"/>
        </w:rPr>
        <w:t xml:space="preserve"> "___"__________ 20__ г.</w:t>
      </w:r>
      <w:r w:rsidRPr="00F90593">
        <w:rPr>
          <w:sz w:val="28"/>
          <w:szCs w:val="28"/>
        </w:rPr>
        <w:br/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proofErr w:type="gramStart"/>
      <w:r w:rsidRPr="00F90593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>________ сельского поселения Кукморского</w:t>
      </w:r>
      <w:r w:rsidRPr="00F90593">
        <w:rPr>
          <w:sz w:val="28"/>
          <w:szCs w:val="28"/>
        </w:rPr>
        <w:t xml:space="preserve"> муниципального района Республики Татарстан, </w:t>
      </w:r>
      <w:r>
        <w:rPr>
          <w:sz w:val="28"/>
          <w:szCs w:val="28"/>
        </w:rPr>
        <w:t>в лице _________</w:t>
      </w:r>
      <w:r w:rsidRPr="00F90593">
        <w:rPr>
          <w:sz w:val="28"/>
          <w:szCs w:val="28"/>
        </w:rPr>
        <w:t>действующ</w:t>
      </w:r>
      <w:r>
        <w:rPr>
          <w:sz w:val="28"/>
          <w:szCs w:val="28"/>
        </w:rPr>
        <w:t>его</w:t>
      </w:r>
      <w:r w:rsidRPr="00F90593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>_________</w:t>
      </w:r>
      <w:r w:rsidRPr="00F90593">
        <w:rPr>
          <w:sz w:val="28"/>
          <w:szCs w:val="28"/>
        </w:rPr>
        <w:t>, именуемый в дальнейшем "</w:t>
      </w:r>
      <w:r>
        <w:rPr>
          <w:sz w:val="28"/>
          <w:szCs w:val="28"/>
        </w:rPr>
        <w:t>Исполнительный комитет</w:t>
      </w:r>
      <w:r w:rsidRPr="00F90593">
        <w:rPr>
          <w:sz w:val="28"/>
          <w:szCs w:val="28"/>
        </w:rPr>
        <w:t>", с одной стороны, и</w:t>
      </w:r>
      <w:r w:rsidRPr="00F90593">
        <w:rPr>
          <w:sz w:val="28"/>
          <w:szCs w:val="28"/>
        </w:rPr>
        <w:br/>
        <w:t>________________________________________________________________в лице, действующего (-ей) на основании________________________________, именуемое (-</w:t>
      </w:r>
      <w:proofErr w:type="spellStart"/>
      <w:r w:rsidRPr="00F90593">
        <w:rPr>
          <w:sz w:val="28"/>
          <w:szCs w:val="28"/>
        </w:rPr>
        <w:t>ый</w:t>
      </w:r>
      <w:proofErr w:type="spellEnd"/>
      <w:r w:rsidRPr="00F90593">
        <w:rPr>
          <w:sz w:val="28"/>
          <w:szCs w:val="28"/>
        </w:rPr>
        <w:t>) в дальнейшем "Хозяйствующий субъект", с другой стороны, далее совместно именуемые "стороны", заключили настоящий договор о нижеследующем:</w:t>
      </w:r>
      <w:r w:rsidRPr="00F90593">
        <w:rPr>
          <w:sz w:val="28"/>
          <w:szCs w:val="28"/>
        </w:rPr>
        <w:br/>
      </w:r>
      <w:proofErr w:type="gramEnd"/>
    </w:p>
    <w:p w:rsidR="00A06A2B" w:rsidRPr="00F90593" w:rsidRDefault="00A06A2B" w:rsidP="00A06A2B">
      <w:pPr>
        <w:jc w:val="both"/>
        <w:rPr>
          <w:sz w:val="28"/>
          <w:szCs w:val="28"/>
        </w:rPr>
      </w:pPr>
    </w:p>
    <w:p w:rsidR="00A06A2B" w:rsidRPr="00F90593" w:rsidRDefault="00A06A2B" w:rsidP="00A06A2B">
      <w:pPr>
        <w:jc w:val="center"/>
        <w:rPr>
          <w:sz w:val="28"/>
          <w:szCs w:val="28"/>
        </w:rPr>
      </w:pPr>
      <w:bookmarkStart w:id="14" w:name="P00E6"/>
      <w:bookmarkEnd w:id="14"/>
      <w:r w:rsidRPr="00F90593">
        <w:rPr>
          <w:sz w:val="28"/>
          <w:szCs w:val="28"/>
        </w:rPr>
        <w:t>1. Предмет договора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1.1. </w:t>
      </w:r>
      <w:r>
        <w:rPr>
          <w:sz w:val="28"/>
          <w:szCs w:val="28"/>
        </w:rPr>
        <w:t>Исполнительный комитет</w:t>
      </w:r>
      <w:r w:rsidRPr="00F90593">
        <w:rPr>
          <w:sz w:val="28"/>
          <w:szCs w:val="28"/>
        </w:rPr>
        <w:t xml:space="preserve"> предоставляет хозяйствующему субъекту торгов право на размещение нестационарного торгового объекта (далее-НТО),</w:t>
      </w:r>
      <w:r w:rsidRPr="00F90593">
        <w:rPr>
          <w:sz w:val="28"/>
          <w:szCs w:val="28"/>
        </w:rPr>
        <w:br/>
        <w:t>(тип</w:t>
      </w:r>
      <w:proofErr w:type="gramStart"/>
      <w:r w:rsidRPr="00F90593">
        <w:rPr>
          <w:sz w:val="28"/>
          <w:szCs w:val="28"/>
        </w:rPr>
        <w:t>)д</w:t>
      </w:r>
      <w:proofErr w:type="gramEnd"/>
      <w:r w:rsidRPr="00F90593">
        <w:rPr>
          <w:sz w:val="28"/>
          <w:szCs w:val="28"/>
        </w:rPr>
        <w:t xml:space="preserve">ля осуществления </w:t>
      </w:r>
    </w:p>
    <w:p w:rsidR="00A06A2B" w:rsidRDefault="00A06A2B" w:rsidP="00A06A2B">
      <w:pPr>
        <w:jc w:val="both"/>
        <w:rPr>
          <w:sz w:val="28"/>
          <w:szCs w:val="28"/>
        </w:rPr>
      </w:pPr>
      <w:r w:rsidRPr="00F90593">
        <w:rPr>
          <w:sz w:val="28"/>
          <w:szCs w:val="28"/>
        </w:rPr>
        <w:t>___________</w:t>
      </w:r>
      <w:r>
        <w:rPr>
          <w:sz w:val="28"/>
          <w:szCs w:val="28"/>
        </w:rPr>
        <w:t>___________________</w:t>
      </w:r>
      <w:r w:rsidRPr="00F90593">
        <w:rPr>
          <w:sz w:val="28"/>
          <w:szCs w:val="28"/>
        </w:rPr>
        <w:t>____________________________________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643DD0">
        <w:rPr>
          <w:sz w:val="28"/>
          <w:szCs w:val="28"/>
          <w:vertAlign w:val="superscript"/>
        </w:rPr>
        <w:t>(вид деятельности группа реализуемых товаров)</w:t>
      </w:r>
      <w:r w:rsidRPr="00643DD0">
        <w:rPr>
          <w:sz w:val="28"/>
          <w:szCs w:val="28"/>
          <w:vertAlign w:val="superscript"/>
        </w:rPr>
        <w:br/>
      </w:r>
      <w:r w:rsidRPr="00F90593">
        <w:rPr>
          <w:sz w:val="28"/>
          <w:szCs w:val="28"/>
        </w:rPr>
        <w:t xml:space="preserve">на земельном участке общей площадью _______ </w:t>
      </w:r>
      <w:proofErr w:type="spellStart"/>
      <w:r w:rsidRPr="00F90593">
        <w:rPr>
          <w:sz w:val="28"/>
          <w:szCs w:val="28"/>
        </w:rPr>
        <w:t>кв</w:t>
      </w:r>
      <w:proofErr w:type="gramStart"/>
      <w:r w:rsidRPr="00F90593">
        <w:rPr>
          <w:sz w:val="28"/>
          <w:szCs w:val="28"/>
        </w:rPr>
        <w:t>.м</w:t>
      </w:r>
      <w:proofErr w:type="spellEnd"/>
      <w:proofErr w:type="gramEnd"/>
      <w:r w:rsidRPr="00F90593">
        <w:rPr>
          <w:sz w:val="28"/>
          <w:szCs w:val="28"/>
        </w:rPr>
        <w:t xml:space="preserve"> по адресному ориентиру в соответствии со схемой размещения НТО на территории </w:t>
      </w:r>
      <w:r>
        <w:rPr>
          <w:sz w:val="28"/>
          <w:szCs w:val="28"/>
        </w:rPr>
        <w:t xml:space="preserve">___сельского поселения Кукморского </w:t>
      </w:r>
      <w:r w:rsidRPr="00F9059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района:________________________</w:t>
      </w:r>
    </w:p>
    <w:p w:rsidR="00A06A2B" w:rsidRDefault="00A06A2B" w:rsidP="00A06A2B">
      <w:pPr>
        <w:ind w:firstLine="42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643DD0">
        <w:rPr>
          <w:sz w:val="28"/>
          <w:szCs w:val="28"/>
          <w:vertAlign w:val="superscript"/>
        </w:rPr>
        <w:t>(место расположения НТО)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1.2. </w:t>
      </w:r>
      <w:proofErr w:type="gramStart"/>
      <w:r w:rsidRPr="00F90593">
        <w:rPr>
          <w:sz w:val="28"/>
          <w:szCs w:val="28"/>
        </w:rPr>
        <w:t xml:space="preserve">Настоящий договор заключен в соответствии со схемой размещения НТО на территории </w:t>
      </w:r>
      <w:r>
        <w:rPr>
          <w:sz w:val="28"/>
          <w:szCs w:val="28"/>
        </w:rPr>
        <w:t xml:space="preserve">___сельского поселения Кукморского </w:t>
      </w:r>
      <w:r w:rsidRPr="00F90593">
        <w:rPr>
          <w:sz w:val="28"/>
          <w:szCs w:val="28"/>
        </w:rPr>
        <w:t>муниципального района, утвержденной постановлением</w:t>
      </w:r>
      <w:r>
        <w:rPr>
          <w:sz w:val="28"/>
          <w:szCs w:val="28"/>
        </w:rPr>
        <w:t xml:space="preserve"> исполнительного комитета ___сельского поселения___________ </w:t>
      </w:r>
      <w:r w:rsidRPr="00F90593">
        <w:rPr>
          <w:sz w:val="28"/>
          <w:szCs w:val="28"/>
        </w:rPr>
        <w:t>от __________ N _____, с победителем аукциона на право заключения договора на размещение НТО (протокол аукциона от ____________________ по лоту N _____) с единственным участником аукциона (со вторым участником аукциона при уклонении или отказе победителя аукциона от заключения договора).</w:t>
      </w:r>
      <w:proofErr w:type="gramEnd"/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1.3. Настоящий договор вступает в силу </w:t>
      </w:r>
      <w:proofErr w:type="gramStart"/>
      <w:r w:rsidRPr="00F90593">
        <w:rPr>
          <w:sz w:val="28"/>
          <w:szCs w:val="28"/>
        </w:rPr>
        <w:t>с даты</w:t>
      </w:r>
      <w:proofErr w:type="gramEnd"/>
      <w:r w:rsidRPr="00F90593">
        <w:rPr>
          <w:sz w:val="28"/>
          <w:szCs w:val="28"/>
        </w:rPr>
        <w:t xml:space="preserve"> его подписания и действует с _________ 20__ года по ___________ 20__ года.</w:t>
      </w:r>
    </w:p>
    <w:p w:rsidR="00A06A2B" w:rsidRPr="00F90593" w:rsidRDefault="00A06A2B" w:rsidP="00A06A2B">
      <w:pPr>
        <w:jc w:val="both"/>
        <w:rPr>
          <w:sz w:val="28"/>
          <w:szCs w:val="28"/>
        </w:rPr>
      </w:pPr>
      <w:r w:rsidRPr="00F90593">
        <w:rPr>
          <w:sz w:val="28"/>
          <w:szCs w:val="28"/>
        </w:rPr>
        <w:t>1.4. Право на размещение НТО, предоставленное заявителю/победителю торгов, не подлежит переуступке и передаче третьим лицам.</w:t>
      </w:r>
      <w:r w:rsidRPr="00F90593">
        <w:rPr>
          <w:sz w:val="28"/>
          <w:szCs w:val="28"/>
        </w:rPr>
        <w:br/>
      </w:r>
      <w:bookmarkStart w:id="15" w:name="P00F2"/>
      <w:bookmarkEnd w:id="15"/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t>2. Платежи и расчеты по договору</w:t>
      </w:r>
    </w:p>
    <w:p w:rsidR="00A06A2B" w:rsidRPr="00F90593" w:rsidRDefault="00A06A2B" w:rsidP="00A06A2B">
      <w:pPr>
        <w:jc w:val="both"/>
        <w:rPr>
          <w:sz w:val="28"/>
          <w:szCs w:val="28"/>
        </w:rPr>
      </w:pPr>
      <w:r w:rsidRPr="00F90593">
        <w:rPr>
          <w:sz w:val="28"/>
          <w:szCs w:val="28"/>
        </w:rPr>
        <w:lastRenderedPageBreak/>
        <w:t>2.1. Размер платы по договору определен:</w:t>
      </w:r>
    </w:p>
    <w:p w:rsidR="00A06A2B" w:rsidRPr="00F90593" w:rsidRDefault="00A06A2B" w:rsidP="00A06A2B">
      <w:pPr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по результатам торгов (протокол аукциона от ______________ по лоту N _______) - в случае заключения договора по итогам аукциона на право заключения договора на размещение НТО;</w:t>
      </w:r>
    </w:p>
    <w:p w:rsidR="00A06A2B" w:rsidRPr="00F90593" w:rsidRDefault="00A06A2B" w:rsidP="00A06A2B">
      <w:pPr>
        <w:jc w:val="both"/>
        <w:rPr>
          <w:sz w:val="28"/>
          <w:szCs w:val="28"/>
        </w:rPr>
      </w:pPr>
      <w:r w:rsidRPr="00F90593">
        <w:rPr>
          <w:sz w:val="28"/>
          <w:szCs w:val="28"/>
        </w:rPr>
        <w:t>- по цене, равной начальному (минимальному) размеру платы за право на размещение НТО - в случае заключения договора с единственным участником аукциона;</w:t>
      </w:r>
    </w:p>
    <w:p w:rsidR="00A06A2B" w:rsidRPr="00F90593" w:rsidRDefault="00A06A2B" w:rsidP="00A06A2B">
      <w:pPr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- по цене, следующей после предложенного победителем аукциона размера платы за право на размещение НТО, </w:t>
      </w:r>
      <w:proofErr w:type="gramStart"/>
      <w:r w:rsidRPr="00F90593">
        <w:rPr>
          <w:sz w:val="28"/>
          <w:szCs w:val="28"/>
        </w:rPr>
        <w:t>которая</w:t>
      </w:r>
      <w:proofErr w:type="gramEnd"/>
      <w:r w:rsidRPr="00F90593">
        <w:rPr>
          <w:sz w:val="28"/>
          <w:szCs w:val="28"/>
        </w:rPr>
        <w:t xml:space="preserve"> составляет ________________(_____________________) руб., - в случае заключения договора со вторым участником аукциона.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2.2. Оплата по договору производится путем перечисления денежных средств на счет </w:t>
      </w:r>
      <w:r>
        <w:rPr>
          <w:sz w:val="28"/>
          <w:szCs w:val="28"/>
        </w:rPr>
        <w:t>Исполнительного комитета</w:t>
      </w:r>
      <w:r w:rsidRPr="00F90593">
        <w:rPr>
          <w:sz w:val="28"/>
          <w:szCs w:val="28"/>
        </w:rPr>
        <w:t>, указанный в информационном извещении о проведен</w:t>
      </w:r>
      <w:proofErr w:type="gramStart"/>
      <w:r w:rsidRPr="00F90593">
        <w:rPr>
          <w:sz w:val="28"/>
          <w:szCs w:val="28"/>
        </w:rPr>
        <w:t>ии ау</w:t>
      </w:r>
      <w:proofErr w:type="gramEnd"/>
      <w:r w:rsidRPr="00F90593">
        <w:rPr>
          <w:sz w:val="28"/>
          <w:szCs w:val="28"/>
        </w:rPr>
        <w:t>кциона, в течение 10 (десяти) банковских дней с даты заключения настоящего договора. Внесенный задаток засчитывается в счет размера платы за размещение НТО.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2.3. За нарушение сроков внесения платы по договору заявитель/победитель торгов выплачивает </w:t>
      </w:r>
      <w:r>
        <w:rPr>
          <w:sz w:val="28"/>
          <w:szCs w:val="28"/>
        </w:rPr>
        <w:t>Исполнительному комитету</w:t>
      </w:r>
      <w:r w:rsidRPr="00F90593">
        <w:rPr>
          <w:sz w:val="28"/>
          <w:szCs w:val="28"/>
        </w:rPr>
        <w:t xml:space="preserve"> пени из расчета 0,1% от размера невнесенной суммы за каждый календарный день просрочки.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2.4. Размер платы по договору на размещение НТО не может быть изменен по соглашению сторон.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2.5. Ответственность покупателя в случае его отказа или уклонения от оплаты размера платы по договору в установленные сроки предусматривается в соответствии с законодательством Российской Федерации.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2.6. Реквизиты для оплаты: </w:t>
      </w:r>
      <w:proofErr w:type="gramStart"/>
      <w:r w:rsidRPr="00F90593">
        <w:rPr>
          <w:sz w:val="28"/>
          <w:szCs w:val="28"/>
        </w:rPr>
        <w:t>р</w:t>
      </w:r>
      <w:proofErr w:type="gramEnd"/>
      <w:r w:rsidRPr="00F90593">
        <w:rPr>
          <w:sz w:val="28"/>
          <w:szCs w:val="28"/>
        </w:rPr>
        <w:t>/с:</w:t>
      </w:r>
      <w:r>
        <w:rPr>
          <w:sz w:val="28"/>
          <w:szCs w:val="28"/>
        </w:rPr>
        <w:t xml:space="preserve"> №</w:t>
      </w:r>
      <w:r w:rsidRPr="00F90593">
        <w:rPr>
          <w:sz w:val="28"/>
          <w:szCs w:val="28"/>
        </w:rPr>
        <w:t xml:space="preserve"> ________________________________, БИК:______________________________________,</w:t>
      </w:r>
      <w:r w:rsidRPr="00F90593">
        <w:rPr>
          <w:sz w:val="28"/>
          <w:szCs w:val="28"/>
        </w:rPr>
        <w:br/>
        <w:t>код КБ:________________________, код КТМО:________________________, получатель, ИНН получателя:________________, КПП получателя: _________________.</w:t>
      </w:r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br/>
      </w:r>
      <w:bookmarkStart w:id="16" w:name="P00FE"/>
      <w:bookmarkEnd w:id="16"/>
      <w:r w:rsidRPr="00F90593">
        <w:rPr>
          <w:sz w:val="28"/>
          <w:szCs w:val="28"/>
        </w:rPr>
        <w:t>3. Права и обязанности сторон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3.1. </w:t>
      </w:r>
      <w:r>
        <w:rPr>
          <w:sz w:val="28"/>
          <w:szCs w:val="28"/>
        </w:rPr>
        <w:t>Исполнительный комитет</w:t>
      </w:r>
      <w:r w:rsidRPr="00F90593">
        <w:rPr>
          <w:sz w:val="28"/>
          <w:szCs w:val="28"/>
        </w:rPr>
        <w:t xml:space="preserve"> вправе: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3.1.1. Осуществлять </w:t>
      </w:r>
      <w:proofErr w:type="gramStart"/>
      <w:r w:rsidRPr="00F90593">
        <w:rPr>
          <w:sz w:val="28"/>
          <w:szCs w:val="28"/>
        </w:rPr>
        <w:t>контроль за</w:t>
      </w:r>
      <w:proofErr w:type="gramEnd"/>
      <w:r w:rsidRPr="00F90593">
        <w:rPr>
          <w:sz w:val="28"/>
          <w:szCs w:val="28"/>
        </w:rPr>
        <w:t xml:space="preserve"> выполнением хозяйствующим субъектом условий настоящего договора и требований нормативно-правовых актов, регулирующих размещение НТО на территории </w:t>
      </w:r>
      <w:r>
        <w:rPr>
          <w:sz w:val="28"/>
          <w:szCs w:val="28"/>
        </w:rPr>
        <w:t xml:space="preserve">_____ сельского Кукморского </w:t>
      </w:r>
      <w:r w:rsidRPr="00F90593">
        <w:rPr>
          <w:sz w:val="28"/>
          <w:szCs w:val="28"/>
        </w:rPr>
        <w:t>муниципального района.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3.1.2. В случаях о порядке, которые установлены настоящим договором и действующим законодательством Российской Федерации, в одностороннем порядке отказаться от исполнения условий настоящего договора.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3.1.3. В случае изменения схемы размещения НТО по основаниям и в порядке, которые предусмотрены действующим законодательством, принять решение о перемещении НТО с места его размещения на свободные места, предусмотренные перечнем компенсационных мест, без проведения торгов на право заключения договоров на размещение НТО.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3.2. </w:t>
      </w:r>
      <w:r>
        <w:rPr>
          <w:sz w:val="28"/>
          <w:szCs w:val="28"/>
        </w:rPr>
        <w:t>Исполнительный комитет</w:t>
      </w:r>
      <w:r w:rsidRPr="00F90593">
        <w:rPr>
          <w:sz w:val="28"/>
          <w:szCs w:val="28"/>
        </w:rPr>
        <w:t xml:space="preserve"> обязан предоставить хозяйствующему субъекту право на размещение НТО в соответствии со схемой размещения НТО на территории </w:t>
      </w:r>
      <w:r>
        <w:rPr>
          <w:sz w:val="28"/>
          <w:szCs w:val="28"/>
        </w:rPr>
        <w:t>_______ сельского поселения Кукморского</w:t>
      </w:r>
      <w:r w:rsidRPr="00F90593">
        <w:rPr>
          <w:sz w:val="28"/>
          <w:szCs w:val="28"/>
        </w:rPr>
        <w:t xml:space="preserve"> муниципального района по адресному ориентиру, указанному в пункте 1.1 настоящего договора. Право, предоставленное хозяйствующему субъекту по настоящему договору, не может быть предоставлено </w:t>
      </w:r>
      <w:r>
        <w:rPr>
          <w:sz w:val="28"/>
          <w:szCs w:val="28"/>
        </w:rPr>
        <w:t>Исполнительным комитетом</w:t>
      </w:r>
      <w:r w:rsidRPr="00F90593">
        <w:rPr>
          <w:sz w:val="28"/>
          <w:szCs w:val="28"/>
        </w:rPr>
        <w:t xml:space="preserve"> другим лицам.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lastRenderedPageBreak/>
        <w:t>3.3. Хозяйствующий субъе</w:t>
      </w:r>
      <w:proofErr w:type="gramStart"/>
      <w:r w:rsidRPr="00F90593">
        <w:rPr>
          <w:sz w:val="28"/>
          <w:szCs w:val="28"/>
        </w:rPr>
        <w:t>кт впр</w:t>
      </w:r>
      <w:proofErr w:type="gramEnd"/>
      <w:r w:rsidRPr="00F90593">
        <w:rPr>
          <w:sz w:val="28"/>
          <w:szCs w:val="28"/>
        </w:rPr>
        <w:t>аве: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3.3.1. Досрочно отказаться от исполнения условий настоящего договора по основаниям и в порядке, которые предусмотрены настоящим договором и действующим законодательством Российской Федерации;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3.3.2. В случае изменения схемы размещения НТО по основаниям и в порядке, которые предусмотрены действующим законодательством, переместить НТО с места его размещения на свободные места, предоставляемые согласно перечню компенсационных мест, без проведения торгов на право заключения договоров на размещение НТО.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3.4. Хозяйствующий субъект обязан: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3.4.1.1. Обеспечить размещение НТО и его готовность к использованию в срок до ___________;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3.4.2. Использовать НТО по назначению, указанному в пункте 1.1 настоящего договора;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3.4.3. Своевременно и полностью внести оплату согласно настоящему договору в размере и порядке, </w:t>
      </w:r>
      <w:proofErr w:type="gramStart"/>
      <w:r w:rsidRPr="00F90593">
        <w:rPr>
          <w:sz w:val="28"/>
          <w:szCs w:val="28"/>
        </w:rPr>
        <w:t>которые</w:t>
      </w:r>
      <w:proofErr w:type="gramEnd"/>
      <w:r w:rsidRPr="00F90593">
        <w:rPr>
          <w:sz w:val="28"/>
          <w:szCs w:val="28"/>
        </w:rPr>
        <w:t xml:space="preserve"> установлены настоящим договором;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3.4.4. Обеспечить сохранение внешнего вида, типа, местоположения и размеров НТО в течение установленного периода размещения;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3.4.5. Обеспечить соблюдение санитарных норм и правил, вывоз мусора и иных отходов, образовавшихся в результате использования НТО;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3.4.6. Не допускать загрязнения, захламления места размещения НТО;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3.4.7. </w:t>
      </w:r>
      <w:proofErr w:type="gramStart"/>
      <w:r w:rsidRPr="00F90593">
        <w:rPr>
          <w:sz w:val="28"/>
          <w:szCs w:val="28"/>
        </w:rPr>
        <w:t xml:space="preserve">Своевременно демонтировать НТО с установленного места его расположения согласно схеме размещения НТО и привести прилегающую к объекту территорию в первоначальное состояние в течение 10 (десяти) дней с даты окончания срока действия договора, а также в случае досрочного отказа в одностороннем порядке от исполнения условий настоящего договора по инициативе </w:t>
      </w:r>
      <w:r>
        <w:rPr>
          <w:sz w:val="28"/>
          <w:szCs w:val="28"/>
        </w:rPr>
        <w:t>Исполнительного комитета</w:t>
      </w:r>
      <w:r w:rsidRPr="00F90593">
        <w:rPr>
          <w:sz w:val="28"/>
          <w:szCs w:val="28"/>
        </w:rPr>
        <w:t xml:space="preserve"> в соответствии с разделом 5 настоящего договора.</w:t>
      </w:r>
      <w:proofErr w:type="gramEnd"/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bookmarkStart w:id="17" w:name="P0110"/>
      <w:bookmarkEnd w:id="17"/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t>4. Ответственность сторон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4.2. За нарушение сроков внесения платы по договору хозяйствующий субъект торгов выплачивает пени </w:t>
      </w:r>
      <w:r>
        <w:rPr>
          <w:sz w:val="28"/>
          <w:szCs w:val="28"/>
        </w:rPr>
        <w:t>Исполнительному комитету</w:t>
      </w:r>
      <w:r w:rsidRPr="00F90593">
        <w:rPr>
          <w:sz w:val="28"/>
          <w:szCs w:val="28"/>
        </w:rPr>
        <w:t xml:space="preserve"> согласно пункту 2.3.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4.3. Стороны освобождаются от обязательств по договору в случае наступления форс-мажорных обстоятельств в соответствии с действующим законодательством Российской Федерации.</w:t>
      </w:r>
    </w:p>
    <w:p w:rsidR="00A06A2B" w:rsidRPr="00F90593" w:rsidRDefault="00A06A2B" w:rsidP="00A06A2B">
      <w:pPr>
        <w:jc w:val="center"/>
        <w:rPr>
          <w:sz w:val="28"/>
          <w:szCs w:val="28"/>
        </w:rPr>
      </w:pPr>
      <w:r w:rsidRPr="00F90593">
        <w:rPr>
          <w:sz w:val="28"/>
          <w:szCs w:val="28"/>
        </w:rPr>
        <w:br/>
      </w:r>
      <w:bookmarkStart w:id="18" w:name="P0115"/>
      <w:bookmarkEnd w:id="18"/>
      <w:r w:rsidRPr="00F90593">
        <w:rPr>
          <w:sz w:val="28"/>
          <w:szCs w:val="28"/>
        </w:rPr>
        <w:t>5. Расторжение договора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5.1. </w:t>
      </w:r>
      <w:proofErr w:type="gramStart"/>
      <w:r w:rsidRPr="00F90593">
        <w:rPr>
          <w:sz w:val="28"/>
          <w:szCs w:val="28"/>
        </w:rPr>
        <w:t>Договор</w:t>
      </w:r>
      <w:proofErr w:type="gramEnd"/>
      <w:r w:rsidRPr="00F90593">
        <w:rPr>
          <w:sz w:val="28"/>
          <w:szCs w:val="28"/>
        </w:rPr>
        <w:t xml:space="preserve"> может быть расторгнут по соглашению сторон или по решению суда.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5.2. </w:t>
      </w:r>
      <w:proofErr w:type="gramStart"/>
      <w:r>
        <w:rPr>
          <w:sz w:val="28"/>
          <w:szCs w:val="28"/>
        </w:rPr>
        <w:t>Исполнительный</w:t>
      </w:r>
      <w:proofErr w:type="gramEnd"/>
      <w:r>
        <w:rPr>
          <w:sz w:val="28"/>
          <w:szCs w:val="28"/>
        </w:rPr>
        <w:t xml:space="preserve"> комитет</w:t>
      </w:r>
      <w:r w:rsidRPr="00F90593">
        <w:rPr>
          <w:sz w:val="28"/>
          <w:szCs w:val="28"/>
        </w:rPr>
        <w:t xml:space="preserve"> имеет право досрочно в одностороннем порядке отказаться от исполнения условий настоящего договора по следующим основаниям: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5.2.1. Неисполнение хозяйствующим субъектом обязательства по соблюдению специализации НТО;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5.2.2. Неисполнение хозяйствующим субъектом обязательств по оплате цены договора или просрочка исполнения обязательств по оплате очередных платежей по договору на срок более двух месяцев подряд;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5.2.3. Неисполнение хозяйствующим субъектом обязательства по осуществлению в НТО торговой деятельности (оказанию услуг) в течение 15 календарных дней </w:t>
      </w:r>
      <w:r w:rsidRPr="00F90593">
        <w:rPr>
          <w:sz w:val="28"/>
          <w:szCs w:val="28"/>
        </w:rPr>
        <w:lastRenderedPageBreak/>
        <w:t>подряд;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5.2.4. В случае неисполнения хозяйствующим субъектом в течение 30 календарных дней предписания об устранении нарушений условий договора о целевом использовании НТО либо нарушения, связанного с превышением площади НТО, обозначенной в договоре на размещение НТО. При обжаловании указанного предписания основанием для расторжения договора на размещение НТО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5.2.5. Неисполнение хозяйствующим субъектом запрета на передачу или уступку прав по договору третьим лицам, осуществление третьими лицами торговой и иной деятельности с использованием НТО;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5.2.6. Несоответствия местонахождения НТО утвержденному месту размещения.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Уведомление о расторжении договора на размещение должно быть направлено хозяйствующему субъекту за 30 календарных дней до предполагаемой даты расторжения. Договор считается расторгнутым с даты, указанной в таком уведомлении, в случае не устранения хозяйствующим субъектом нарушения в установленный срок.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5.3. В случае наличия оснований для расторжения договора на размещение, </w:t>
      </w:r>
      <w:proofErr w:type="gramStart"/>
      <w:r>
        <w:rPr>
          <w:sz w:val="28"/>
          <w:szCs w:val="28"/>
        </w:rPr>
        <w:t>Исполнительный</w:t>
      </w:r>
      <w:proofErr w:type="gramEnd"/>
      <w:r>
        <w:rPr>
          <w:sz w:val="28"/>
          <w:szCs w:val="28"/>
        </w:rPr>
        <w:t xml:space="preserve"> комитет</w:t>
      </w:r>
      <w:r w:rsidRPr="00F90593">
        <w:rPr>
          <w:sz w:val="28"/>
          <w:szCs w:val="28"/>
        </w:rPr>
        <w:t xml:space="preserve"> направляет Хозяйствующему субъекту уведомление о расторжении договора на размещение, в течение трех дней со дня выявления оснований, для расторжения Договора на размещение. Хозяйствующий субъект обязан в течени</w:t>
      </w:r>
      <w:proofErr w:type="gramStart"/>
      <w:r w:rsidRPr="00F90593">
        <w:rPr>
          <w:sz w:val="28"/>
          <w:szCs w:val="28"/>
        </w:rPr>
        <w:t>и</w:t>
      </w:r>
      <w:proofErr w:type="gramEnd"/>
      <w:r w:rsidRPr="00F90593">
        <w:rPr>
          <w:sz w:val="28"/>
          <w:szCs w:val="28"/>
        </w:rPr>
        <w:t xml:space="preserve"> 30 дней, со дня получения указанного уведомления, освободить земельный участок от принадлежащего ему НТО.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5.4. В случае невыполнения хозяйствующим субъектом демонтажа НТО в указанный в уведомлении срок в добровольном порядке, осуществляется принудительный демонтаж в соответствии с порядком, установленным постановлением исполнительного комитета.</w:t>
      </w:r>
    </w:p>
    <w:p w:rsidR="00A06A2B" w:rsidRPr="00F90593" w:rsidRDefault="00A06A2B" w:rsidP="00A06A2B">
      <w:pPr>
        <w:jc w:val="center"/>
        <w:rPr>
          <w:sz w:val="28"/>
          <w:szCs w:val="28"/>
        </w:rPr>
      </w:pPr>
      <w:bookmarkStart w:id="19" w:name="P0122"/>
      <w:bookmarkEnd w:id="19"/>
      <w:r w:rsidRPr="00F90593">
        <w:rPr>
          <w:sz w:val="28"/>
          <w:szCs w:val="28"/>
        </w:rPr>
        <w:t>6. Прочие условия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6.1.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6.2. Договор составлен в двух экземплярах, каждый из которых имеет одинаковую юридическую силу.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6.3. Споры по договору разрешаются в Арбитражном суде Республики Татарстан либо в судах общей юрисдикции в соответствии с процессуальным законодательством.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6.4.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 xml:space="preserve">6.5. Приложения к договору составляют его </w:t>
      </w:r>
      <w:proofErr w:type="gramStart"/>
      <w:r w:rsidRPr="00F90593">
        <w:rPr>
          <w:sz w:val="28"/>
          <w:szCs w:val="28"/>
        </w:rPr>
        <w:t>неотъемлемую</w:t>
      </w:r>
      <w:proofErr w:type="gramEnd"/>
      <w:r w:rsidRPr="00F90593">
        <w:rPr>
          <w:sz w:val="28"/>
          <w:szCs w:val="28"/>
        </w:rPr>
        <w:t xml:space="preserve"> часть.</w:t>
      </w:r>
    </w:p>
    <w:p w:rsidR="00A06A2B" w:rsidRPr="00F90593" w:rsidRDefault="00A06A2B" w:rsidP="00A06A2B">
      <w:pPr>
        <w:ind w:firstLine="426"/>
        <w:jc w:val="both"/>
        <w:rPr>
          <w:sz w:val="28"/>
          <w:szCs w:val="28"/>
        </w:rPr>
      </w:pPr>
      <w:r w:rsidRPr="00F90593">
        <w:rPr>
          <w:sz w:val="28"/>
          <w:szCs w:val="28"/>
        </w:rPr>
        <w:t>Приложение N 1 - ситуационный план размещения НТО.</w:t>
      </w:r>
    </w:p>
    <w:p w:rsidR="00A06A2B" w:rsidRDefault="00A06A2B" w:rsidP="00A06A2B">
      <w:pPr>
        <w:ind w:firstLine="426"/>
        <w:jc w:val="both"/>
        <w:rPr>
          <w:sz w:val="28"/>
          <w:szCs w:val="28"/>
        </w:rPr>
      </w:pPr>
      <w:bookmarkStart w:id="20" w:name="P012B"/>
      <w:bookmarkEnd w:id="20"/>
      <w:r w:rsidRPr="00F90593">
        <w:rPr>
          <w:sz w:val="28"/>
          <w:szCs w:val="28"/>
        </w:rPr>
        <w:t>7. Юридические адреса, банковские реквизиты и подписи сторон</w:t>
      </w:r>
    </w:p>
    <w:p w:rsidR="00A06A2B" w:rsidRDefault="00A06A2B" w:rsidP="00A06A2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Pr="00F90593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</w:t>
      </w:r>
      <w:r w:rsidRPr="00F90593">
        <w:rPr>
          <w:sz w:val="28"/>
          <w:szCs w:val="28"/>
        </w:rPr>
        <w:t>Заявитель/Победитель</w:t>
      </w:r>
      <w:r>
        <w:rPr>
          <w:sz w:val="28"/>
          <w:szCs w:val="28"/>
        </w:rPr>
        <w:t xml:space="preserve"> </w:t>
      </w:r>
      <w:r w:rsidRPr="00F90593">
        <w:rPr>
          <w:sz w:val="28"/>
          <w:szCs w:val="28"/>
        </w:rPr>
        <w:t>торгов:</w:t>
      </w:r>
    </w:p>
    <w:p w:rsidR="00A06A2B" w:rsidRPr="00F90593" w:rsidRDefault="00A06A2B" w:rsidP="00A06A2B">
      <w:pPr>
        <w:rPr>
          <w:sz w:val="28"/>
          <w:szCs w:val="28"/>
        </w:rPr>
      </w:pPr>
      <w:r w:rsidRPr="00F90593"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               _____________________________           ______________________________               ______________________________        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F90593">
        <w:rPr>
          <w:sz w:val="28"/>
          <w:szCs w:val="28"/>
        </w:rPr>
        <w:br/>
        <w:t>Адрес:______</w:t>
      </w:r>
      <w:r>
        <w:rPr>
          <w:sz w:val="28"/>
          <w:szCs w:val="28"/>
        </w:rPr>
        <w:t xml:space="preserve">__________________,.             </w:t>
      </w:r>
      <w:r w:rsidRPr="00F90593">
        <w:rPr>
          <w:sz w:val="28"/>
          <w:szCs w:val="28"/>
        </w:rPr>
        <w:t>Адрес:______</w:t>
      </w:r>
      <w:r>
        <w:rPr>
          <w:sz w:val="28"/>
          <w:szCs w:val="28"/>
        </w:rPr>
        <w:t>__________________,.</w:t>
      </w:r>
      <w:r>
        <w:rPr>
          <w:sz w:val="28"/>
          <w:szCs w:val="28"/>
        </w:rPr>
        <w:br/>
        <w:t>ИНН/КПП_____________________</w:t>
      </w:r>
      <w:r w:rsidRPr="00F90593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ИНН/КПП_____________________</w:t>
      </w:r>
      <w:r w:rsidRPr="00F90593">
        <w:rPr>
          <w:sz w:val="28"/>
          <w:szCs w:val="28"/>
        </w:rPr>
        <w:t>,</w:t>
      </w:r>
      <w:r>
        <w:rPr>
          <w:sz w:val="28"/>
          <w:szCs w:val="28"/>
        </w:rPr>
        <w:br/>
        <w:t>______________________________               ______________________________</w:t>
      </w:r>
      <w:r w:rsidRPr="00F90593">
        <w:rPr>
          <w:sz w:val="28"/>
          <w:szCs w:val="28"/>
        </w:rPr>
        <w:br/>
      </w:r>
      <w:r w:rsidRPr="00643DD0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</w:t>
      </w:r>
      <w:r w:rsidRPr="00643DD0">
        <w:rPr>
          <w:sz w:val="28"/>
          <w:szCs w:val="28"/>
          <w:vertAlign w:val="superscript"/>
        </w:rPr>
        <w:t>(подпись)</w:t>
      </w:r>
      <w:r w:rsidRPr="00F90593">
        <w:rPr>
          <w:sz w:val="28"/>
          <w:szCs w:val="28"/>
        </w:rPr>
        <w:br/>
        <w:t>М.П.</w:t>
      </w:r>
      <w:r>
        <w:rPr>
          <w:sz w:val="28"/>
          <w:szCs w:val="28"/>
        </w:rPr>
        <w:t xml:space="preserve">                                                                    </w:t>
      </w:r>
      <w:r w:rsidRPr="00F90593">
        <w:rPr>
          <w:sz w:val="28"/>
          <w:szCs w:val="28"/>
        </w:rPr>
        <w:t>М.П.</w:t>
      </w:r>
      <w:r>
        <w:rPr>
          <w:sz w:val="28"/>
          <w:szCs w:val="28"/>
        </w:rPr>
        <w:t xml:space="preserve">                                                                    </w:t>
      </w:r>
    </w:p>
    <w:sectPr w:rsidR="00A06A2B" w:rsidRPr="00F90593" w:rsidSect="00A06A2B">
      <w:pgSz w:w="11909" w:h="16834"/>
      <w:pgMar w:top="605" w:right="360" w:bottom="360" w:left="118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A4F264"/>
    <w:lvl w:ilvl="0">
      <w:numFmt w:val="bullet"/>
      <w:lvlText w:val="*"/>
      <w:lvlJc w:val="left"/>
    </w:lvl>
  </w:abstractNum>
  <w:abstractNum w:abstractNumId="1">
    <w:nsid w:val="14244E5B"/>
    <w:multiLevelType w:val="hybridMultilevel"/>
    <w:tmpl w:val="262AA19E"/>
    <w:lvl w:ilvl="0" w:tplc="757809BE">
      <w:start w:val="1"/>
      <w:numFmt w:val="decimal"/>
      <w:lvlText w:val="%1."/>
      <w:lvlJc w:val="left"/>
      <w:pPr>
        <w:ind w:left="1292" w:hanging="8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9701AD4"/>
    <w:multiLevelType w:val="singleLevel"/>
    <w:tmpl w:val="D40EB68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79F45FED"/>
    <w:multiLevelType w:val="singleLevel"/>
    <w:tmpl w:val="A64C3426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061"/>
    <w:rsid w:val="00017469"/>
    <w:rsid w:val="00155030"/>
    <w:rsid w:val="00354E10"/>
    <w:rsid w:val="005965E5"/>
    <w:rsid w:val="005B301D"/>
    <w:rsid w:val="005F0C36"/>
    <w:rsid w:val="00610CAD"/>
    <w:rsid w:val="00666911"/>
    <w:rsid w:val="00753666"/>
    <w:rsid w:val="00825747"/>
    <w:rsid w:val="00883FED"/>
    <w:rsid w:val="00951C7D"/>
    <w:rsid w:val="00973CF4"/>
    <w:rsid w:val="00A06A2B"/>
    <w:rsid w:val="00A6154F"/>
    <w:rsid w:val="00A85921"/>
    <w:rsid w:val="00BE4061"/>
    <w:rsid w:val="00D67EF5"/>
    <w:rsid w:val="00DD3E1F"/>
    <w:rsid w:val="00E3496A"/>
    <w:rsid w:val="00EA6948"/>
    <w:rsid w:val="00F04137"/>
    <w:rsid w:val="00F4010C"/>
    <w:rsid w:val="00F7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921"/>
    <w:pPr>
      <w:keepNext/>
      <w:keepLines/>
      <w:widowControl/>
      <w:autoSpaceDE/>
      <w:autoSpaceDN/>
      <w:adjustRightInd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85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D3E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50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03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06A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17</Pages>
  <Words>7264</Words>
  <Characters>41407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User</cp:lastModifiedBy>
  <cp:revision>7</cp:revision>
  <cp:lastPrinted>2023-04-19T08:42:00Z</cp:lastPrinted>
  <dcterms:created xsi:type="dcterms:W3CDTF">2022-09-28T13:07:00Z</dcterms:created>
  <dcterms:modified xsi:type="dcterms:W3CDTF">2023-04-19T08:51:00Z</dcterms:modified>
</cp:coreProperties>
</file>