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74" w:rsidRPr="00B458FD" w:rsidRDefault="00B458FD" w:rsidP="00B45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</w:t>
      </w:r>
      <w:r w:rsidR="00756F80">
        <w:rPr>
          <w:rFonts w:ascii="Times New Roman" w:hAnsi="Times New Roman" w:cs="Times New Roman"/>
          <w:b/>
          <w:sz w:val="28"/>
          <w:szCs w:val="28"/>
        </w:rPr>
        <w:t xml:space="preserve"> электронные сервисы </w:t>
      </w:r>
      <w:proofErr w:type="spellStart"/>
      <w:r w:rsidR="00756F80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2A16CB" w:rsidRDefault="00D33974" w:rsidP="00B458FD">
      <w:pPr>
        <w:pStyle w:val="Standard"/>
        <w:spacing w:before="28" w:after="2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Республике Татарстан проведена большая работа по внедрению и популяризации как электронных услуг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 так и преимущества электронного межведомственного взаимодействия. По итогам работы 2015 года доля электронного межведомственного взаимодействия составила около 80%.</w:t>
      </w:r>
      <w:r w:rsidR="00756F80">
        <w:rPr>
          <w:sz w:val="28"/>
          <w:szCs w:val="28"/>
        </w:rPr>
        <w:t xml:space="preserve"> Об это</w:t>
      </w:r>
      <w:r w:rsidR="008B2355">
        <w:rPr>
          <w:sz w:val="28"/>
          <w:szCs w:val="28"/>
        </w:rPr>
        <w:t>м</w:t>
      </w:r>
      <w:r w:rsidR="00756F80">
        <w:rPr>
          <w:sz w:val="28"/>
          <w:szCs w:val="28"/>
        </w:rPr>
        <w:t xml:space="preserve"> </w:t>
      </w:r>
      <w:r w:rsidR="008B2355" w:rsidRPr="008B2355">
        <w:rPr>
          <w:b/>
          <w:sz w:val="28"/>
          <w:szCs w:val="28"/>
        </w:rPr>
        <w:t>3 декабря</w:t>
      </w:r>
      <w:r w:rsidR="00756F80">
        <w:rPr>
          <w:sz w:val="28"/>
          <w:szCs w:val="28"/>
        </w:rPr>
        <w:t xml:space="preserve"> на пресс-конференции в «</w:t>
      </w:r>
      <w:proofErr w:type="spellStart"/>
      <w:r w:rsidR="00756F80">
        <w:rPr>
          <w:sz w:val="28"/>
          <w:szCs w:val="28"/>
        </w:rPr>
        <w:t>Татар-информ</w:t>
      </w:r>
      <w:proofErr w:type="spellEnd"/>
      <w:r w:rsidR="00756F80">
        <w:rPr>
          <w:sz w:val="28"/>
          <w:szCs w:val="28"/>
        </w:rPr>
        <w:t xml:space="preserve">» рассказал заместитель руководителя Управления </w:t>
      </w:r>
      <w:proofErr w:type="spellStart"/>
      <w:r w:rsidR="00756F80">
        <w:rPr>
          <w:sz w:val="28"/>
          <w:szCs w:val="28"/>
        </w:rPr>
        <w:t>Росреестра</w:t>
      </w:r>
      <w:proofErr w:type="spellEnd"/>
      <w:r w:rsidR="00756F80">
        <w:rPr>
          <w:sz w:val="28"/>
          <w:szCs w:val="28"/>
        </w:rPr>
        <w:t xml:space="preserve"> по Республике Татарстан </w:t>
      </w:r>
      <w:r w:rsidR="00756F80" w:rsidRPr="00756F80">
        <w:rPr>
          <w:b/>
          <w:sz w:val="28"/>
          <w:szCs w:val="28"/>
        </w:rPr>
        <w:t xml:space="preserve">Альберт </w:t>
      </w:r>
      <w:proofErr w:type="spellStart"/>
      <w:r w:rsidR="00756F80" w:rsidRPr="00756F80">
        <w:rPr>
          <w:b/>
          <w:sz w:val="28"/>
          <w:szCs w:val="28"/>
        </w:rPr>
        <w:t>Хайрутдинов</w:t>
      </w:r>
      <w:proofErr w:type="spellEnd"/>
      <w:r w:rsidR="00756F80">
        <w:rPr>
          <w:sz w:val="28"/>
          <w:szCs w:val="28"/>
        </w:rPr>
        <w:t>.</w:t>
      </w:r>
    </w:p>
    <w:p w:rsidR="00D33974" w:rsidRDefault="00D33974" w:rsidP="00B458FD">
      <w:pPr>
        <w:pStyle w:val="Standard"/>
        <w:spacing w:before="28" w:after="2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в 2015 году, по мнению Вс</w:t>
      </w:r>
      <w:r w:rsidR="009C31AF">
        <w:rPr>
          <w:sz w:val="28"/>
          <w:szCs w:val="28"/>
        </w:rPr>
        <w:t>ероссийского центра изучения об</w:t>
      </w:r>
      <w:r>
        <w:rPr>
          <w:sz w:val="28"/>
          <w:szCs w:val="28"/>
        </w:rPr>
        <w:t xml:space="preserve">щественного </w:t>
      </w:r>
      <w:r w:rsidR="000F52CE">
        <w:rPr>
          <w:sz w:val="28"/>
          <w:szCs w:val="28"/>
        </w:rPr>
        <w:t>мнения,</w:t>
      </w:r>
      <w:r>
        <w:rPr>
          <w:sz w:val="28"/>
          <w:szCs w:val="28"/>
        </w:rPr>
        <w:t xml:space="preserve"> стал лучшим федеральным ведомством, оказывающим электронные услуги. Исследование было проведено как среди физических пользователей электронных услуг, так и среди юридических.</w:t>
      </w:r>
    </w:p>
    <w:p w:rsidR="00756F80" w:rsidRDefault="00756F80" w:rsidP="000C5D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подробно</w:t>
      </w:r>
      <w:r w:rsidR="000C5D2E">
        <w:rPr>
          <w:sz w:val="28"/>
          <w:szCs w:val="28"/>
        </w:rPr>
        <w:t xml:space="preserve"> о последнем электронном сервисе </w:t>
      </w:r>
      <w:proofErr w:type="spellStart"/>
      <w:r w:rsidR="000C5D2E">
        <w:rPr>
          <w:sz w:val="28"/>
          <w:szCs w:val="28"/>
        </w:rPr>
        <w:t>Росреестра</w:t>
      </w:r>
      <w:proofErr w:type="spellEnd"/>
      <w:r w:rsidR="000C5D2E">
        <w:rPr>
          <w:sz w:val="28"/>
          <w:szCs w:val="28"/>
        </w:rPr>
        <w:t xml:space="preserve"> «Электронная регистрация прав»</w:t>
      </w:r>
      <w:r>
        <w:rPr>
          <w:sz w:val="28"/>
          <w:szCs w:val="28"/>
        </w:rPr>
        <w:t xml:space="preserve"> рассказала начальник отдела регистрации прав публично-правовых образований Управления </w:t>
      </w:r>
      <w:r w:rsidRPr="008B2355">
        <w:rPr>
          <w:b/>
          <w:sz w:val="28"/>
          <w:szCs w:val="28"/>
        </w:rPr>
        <w:t xml:space="preserve">Ада </w:t>
      </w:r>
      <w:proofErr w:type="spellStart"/>
      <w:r w:rsidRPr="008B2355">
        <w:rPr>
          <w:b/>
          <w:sz w:val="28"/>
          <w:szCs w:val="28"/>
        </w:rPr>
        <w:t>Зайдуллина</w:t>
      </w:r>
      <w:proofErr w:type="spellEnd"/>
      <w:r w:rsidR="000C5D2E">
        <w:rPr>
          <w:sz w:val="28"/>
          <w:szCs w:val="28"/>
        </w:rPr>
        <w:t xml:space="preserve">. </w:t>
      </w:r>
    </w:p>
    <w:p w:rsidR="00603299" w:rsidRDefault="00756F80" w:rsidP="000C5D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="00B458FD" w:rsidRPr="00B458FD">
        <w:rPr>
          <w:sz w:val="28"/>
          <w:szCs w:val="28"/>
        </w:rPr>
        <w:t xml:space="preserve"> июня </w:t>
      </w:r>
      <w:r w:rsidR="00B458FD">
        <w:rPr>
          <w:sz w:val="28"/>
          <w:szCs w:val="28"/>
        </w:rPr>
        <w:t>этого</w:t>
      </w:r>
      <w:r w:rsidR="00B458FD" w:rsidRPr="00B458FD">
        <w:rPr>
          <w:sz w:val="28"/>
          <w:szCs w:val="28"/>
        </w:rPr>
        <w:t xml:space="preserve"> года</w:t>
      </w:r>
      <w:r w:rsidR="000C5D2E">
        <w:rPr>
          <w:sz w:val="28"/>
          <w:szCs w:val="28"/>
        </w:rPr>
        <w:t xml:space="preserve"> также </w:t>
      </w:r>
      <w:r w:rsidR="002A16CB">
        <w:rPr>
          <w:sz w:val="28"/>
          <w:szCs w:val="28"/>
        </w:rPr>
        <w:t xml:space="preserve">с помощью портала </w:t>
      </w:r>
      <w:proofErr w:type="spellStart"/>
      <w:r w:rsidR="002A16CB">
        <w:rPr>
          <w:sz w:val="28"/>
          <w:szCs w:val="28"/>
        </w:rPr>
        <w:t>Росреестра</w:t>
      </w:r>
      <w:proofErr w:type="spellEnd"/>
      <w:r w:rsidR="00B458FD" w:rsidRPr="00B458FD">
        <w:rPr>
          <w:sz w:val="28"/>
          <w:szCs w:val="28"/>
        </w:rPr>
        <w:t xml:space="preserve"> </w:t>
      </w:r>
      <w:r w:rsidR="002A16CB">
        <w:rPr>
          <w:sz w:val="28"/>
          <w:szCs w:val="28"/>
        </w:rPr>
        <w:t xml:space="preserve">уже </w:t>
      </w:r>
      <w:r w:rsidR="00B458FD" w:rsidRPr="00B458FD">
        <w:rPr>
          <w:sz w:val="28"/>
          <w:szCs w:val="28"/>
        </w:rPr>
        <w:t xml:space="preserve">можно регистрировать права на недвижимое имущество и сделок с ним в электронном виде. </w:t>
      </w:r>
      <w:r w:rsidR="000C5D2E">
        <w:rPr>
          <w:sz w:val="28"/>
          <w:szCs w:val="28"/>
        </w:rPr>
        <w:t>В</w:t>
      </w:r>
      <w:r w:rsidR="00B458FD" w:rsidRPr="00B458FD">
        <w:rPr>
          <w:sz w:val="28"/>
          <w:szCs w:val="28"/>
        </w:rPr>
        <w:t xml:space="preserve">первые в Управлении </w:t>
      </w:r>
      <w:proofErr w:type="spellStart"/>
      <w:r w:rsidR="00B458FD" w:rsidRPr="00B458FD">
        <w:rPr>
          <w:sz w:val="28"/>
          <w:szCs w:val="28"/>
        </w:rPr>
        <w:t>Росреестра</w:t>
      </w:r>
      <w:proofErr w:type="spellEnd"/>
      <w:r w:rsidR="00B458FD" w:rsidRPr="00B458FD">
        <w:rPr>
          <w:sz w:val="28"/>
          <w:szCs w:val="28"/>
        </w:rPr>
        <w:t xml:space="preserve"> по Республике Татарстан проведена электронная регистрация прав на основании поступивших в электронном виде заявления и приложенных документов от нотариуса Татарстана.</w:t>
      </w:r>
      <w:r w:rsidR="000C5D2E">
        <w:rPr>
          <w:sz w:val="28"/>
          <w:szCs w:val="28"/>
        </w:rPr>
        <w:t xml:space="preserve"> </w:t>
      </w:r>
    </w:p>
    <w:p w:rsidR="00B458FD" w:rsidRPr="000C5D2E" w:rsidRDefault="000C5D2E" w:rsidP="008B2355">
      <w:pPr>
        <w:pStyle w:val="a4"/>
        <w:spacing w:before="0" w:beforeAutospacing="0" w:after="0" w:afterAutospacing="0"/>
        <w:ind w:firstLine="708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На сегодняшний день в Управление поступило около 100 заявлений о государственной регистрации прав</w:t>
      </w:r>
      <w:r w:rsidR="008B2355">
        <w:rPr>
          <w:sz w:val="28"/>
          <w:szCs w:val="28"/>
        </w:rPr>
        <w:t>.</w:t>
      </w:r>
    </w:p>
    <w:p w:rsidR="00B458FD" w:rsidRPr="00B458FD" w:rsidRDefault="00B458FD" w:rsidP="008B23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8FD">
        <w:rPr>
          <w:sz w:val="28"/>
          <w:szCs w:val="28"/>
        </w:rPr>
        <w:t>Сервис подачи документов в электронном виде запущен на официаль</w:t>
      </w:r>
      <w:r w:rsidR="000C5D2E">
        <w:rPr>
          <w:sz w:val="28"/>
          <w:szCs w:val="28"/>
        </w:rPr>
        <w:t xml:space="preserve">ном портале </w:t>
      </w:r>
      <w:proofErr w:type="spellStart"/>
      <w:r w:rsidR="000C5D2E">
        <w:rPr>
          <w:sz w:val="28"/>
          <w:szCs w:val="28"/>
        </w:rPr>
        <w:t>Росреестра</w:t>
      </w:r>
      <w:proofErr w:type="spellEnd"/>
      <w:r w:rsidR="00756F80">
        <w:rPr>
          <w:sz w:val="28"/>
          <w:szCs w:val="28"/>
        </w:rPr>
        <w:t>.</w:t>
      </w:r>
      <w:r w:rsidR="008B2355">
        <w:rPr>
          <w:sz w:val="28"/>
          <w:szCs w:val="28"/>
        </w:rPr>
        <w:t xml:space="preserve"> </w:t>
      </w:r>
      <w:r w:rsidRPr="00B458FD">
        <w:rPr>
          <w:sz w:val="28"/>
          <w:szCs w:val="28"/>
        </w:rPr>
        <w:t>В данном случае гражданин или представитель организации должны заполнить заявление и приложить к нему пакет документов в электронном виде.</w:t>
      </w:r>
    </w:p>
    <w:p w:rsidR="00B458FD" w:rsidRDefault="00B458FD" w:rsidP="00B458F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8FD">
        <w:rPr>
          <w:sz w:val="28"/>
          <w:szCs w:val="28"/>
        </w:rPr>
        <w:t xml:space="preserve">Обращаем особое внимание, что заявление и документы, подаваемые на государственную регистрацию, должны быть подписаны усиленной квалифицированной электронной подписью. Для получения такой подписи необходимо обратиться в любой удостоверяющий центр, перечень которых можно найти также на портале </w:t>
      </w:r>
      <w:proofErr w:type="spellStart"/>
      <w:r w:rsidRPr="00B458FD">
        <w:rPr>
          <w:sz w:val="28"/>
          <w:szCs w:val="28"/>
        </w:rPr>
        <w:t>Росреестра</w:t>
      </w:r>
      <w:proofErr w:type="spellEnd"/>
      <w:r w:rsidRPr="00B458FD">
        <w:rPr>
          <w:sz w:val="28"/>
          <w:szCs w:val="28"/>
        </w:rPr>
        <w:t>.</w:t>
      </w:r>
    </w:p>
    <w:p w:rsidR="00B458FD" w:rsidRPr="00B458FD" w:rsidRDefault="00B458FD" w:rsidP="00B458F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8FD">
        <w:rPr>
          <w:sz w:val="28"/>
          <w:szCs w:val="28"/>
        </w:rPr>
        <w:t xml:space="preserve">Итак, чтобы подать документы на государственную регистрацию прав в электронном виде, с главной страницы портала </w:t>
      </w:r>
      <w:proofErr w:type="spellStart"/>
      <w:r w:rsidRPr="00B458FD">
        <w:rPr>
          <w:sz w:val="28"/>
          <w:szCs w:val="28"/>
        </w:rPr>
        <w:t>Росреестра</w:t>
      </w:r>
      <w:proofErr w:type="spellEnd"/>
      <w:r w:rsidRPr="00B458FD">
        <w:rPr>
          <w:sz w:val="28"/>
          <w:szCs w:val="28"/>
        </w:rPr>
        <w:t xml:space="preserve"> необходимо перейти в раздел «Физическим лицам», «Юридическим лицам» или «Специалистам». Затем выбрать «Зарегистрировать права на недвижимость», сервис «Подать заявление на государственную регистрацию прав».</w:t>
      </w:r>
    </w:p>
    <w:p w:rsidR="00243670" w:rsidRDefault="00756F80" w:rsidP="0024367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3670">
        <w:rPr>
          <w:sz w:val="28"/>
          <w:szCs w:val="28"/>
        </w:rPr>
        <w:t>Результатом проведения электронной регистрации прав является выписка из ЕГРП. Нет необходимости обращаться в офисы приема заявителей за получением свидетельства о праве собственности. Самая актуальная информация находится в выписке, которая предоставляется также в электронном виде</w:t>
      </w:r>
      <w:r>
        <w:rPr>
          <w:sz w:val="28"/>
          <w:szCs w:val="28"/>
        </w:rPr>
        <w:t xml:space="preserve">» - подчеркнула Ада </w:t>
      </w:r>
      <w:proofErr w:type="spellStart"/>
      <w:r>
        <w:rPr>
          <w:sz w:val="28"/>
          <w:szCs w:val="28"/>
        </w:rPr>
        <w:t>Зайдулина</w:t>
      </w:r>
      <w:proofErr w:type="spellEnd"/>
      <w:r w:rsidR="00243670">
        <w:rPr>
          <w:sz w:val="28"/>
          <w:szCs w:val="28"/>
        </w:rPr>
        <w:t>.</w:t>
      </w:r>
    </w:p>
    <w:p w:rsidR="0086423A" w:rsidRDefault="000C5D2E" w:rsidP="0086423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Преимущества электронной регистрации прав очевидны: во-первых, это получение услуги, не выходя из дома или не покидая рабочего места, во-вторых, это также и финансово выгодно. </w:t>
      </w:r>
      <w:r w:rsidR="000040C7">
        <w:rPr>
          <w:sz w:val="28"/>
          <w:szCs w:val="28"/>
        </w:rPr>
        <w:t xml:space="preserve">Так, при оплате госпошлины на регистрацию, в случае предоставления документов в электронном виде для </w:t>
      </w:r>
      <w:r w:rsidR="000040C7">
        <w:rPr>
          <w:sz w:val="28"/>
          <w:szCs w:val="28"/>
        </w:rPr>
        <w:lastRenderedPageBreak/>
        <w:t xml:space="preserve">граждан применяется коэффициент 0,7, то есть расходы автоматически уменьшаются на 30%. </w:t>
      </w:r>
    </w:p>
    <w:p w:rsidR="00B458FD" w:rsidRDefault="00756F80" w:rsidP="000F52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</w:t>
      </w:r>
      <w:r w:rsidR="00243670">
        <w:rPr>
          <w:rFonts w:ascii="Times New Roman" w:hAnsi="Times New Roman" w:cs="Times New Roman"/>
          <w:sz w:val="28"/>
          <w:szCs w:val="28"/>
        </w:rPr>
        <w:t>У</w:t>
      </w:r>
      <w:r w:rsidR="000D14AE">
        <w:rPr>
          <w:rFonts w:ascii="Times New Roman" w:hAnsi="Times New Roman" w:cs="Times New Roman"/>
          <w:sz w:val="28"/>
          <w:szCs w:val="28"/>
        </w:rPr>
        <w:t>прав</w:t>
      </w:r>
      <w:r w:rsidR="00243670">
        <w:rPr>
          <w:rFonts w:ascii="Times New Roman" w:hAnsi="Times New Roman" w:cs="Times New Roman"/>
          <w:sz w:val="28"/>
          <w:szCs w:val="28"/>
        </w:rPr>
        <w:t xml:space="preserve">ление </w:t>
      </w:r>
      <w:proofErr w:type="spellStart"/>
      <w:r w:rsidR="0024367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43670">
        <w:rPr>
          <w:rFonts w:ascii="Times New Roman" w:hAnsi="Times New Roman" w:cs="Times New Roman"/>
          <w:sz w:val="28"/>
          <w:szCs w:val="28"/>
        </w:rPr>
        <w:t xml:space="preserve"> по Республике Татарстан – одна из немногих служб, которые предоставляют значительную часть услуг, запрашиваемых в электронном виде. За 2015 год количество </w:t>
      </w:r>
      <w:proofErr w:type="spellStart"/>
      <w:r w:rsidR="0024367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436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43670">
        <w:rPr>
          <w:rFonts w:ascii="Times New Roman" w:hAnsi="Times New Roman" w:cs="Times New Roman"/>
          <w:sz w:val="28"/>
          <w:szCs w:val="28"/>
        </w:rPr>
        <w:t>запрашиваемых</w:t>
      </w:r>
      <w:proofErr w:type="gramEnd"/>
      <w:r w:rsidR="00243670">
        <w:rPr>
          <w:rFonts w:ascii="Times New Roman" w:hAnsi="Times New Roman" w:cs="Times New Roman"/>
          <w:sz w:val="28"/>
          <w:szCs w:val="28"/>
        </w:rPr>
        <w:t xml:space="preserve"> через Интернет, </w:t>
      </w:r>
      <w:r w:rsidR="0086423A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243670">
        <w:rPr>
          <w:rFonts w:ascii="Times New Roman" w:hAnsi="Times New Roman" w:cs="Times New Roman"/>
          <w:sz w:val="28"/>
          <w:szCs w:val="28"/>
        </w:rPr>
        <w:t xml:space="preserve">увеличилось в 1,5 раза. </w:t>
      </w:r>
      <w:r w:rsidR="00243670" w:rsidRPr="00243670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2436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статистика выглядит следующим образом:</w:t>
      </w:r>
    </w:p>
    <w:p w:rsidR="00243670" w:rsidRDefault="00243670" w:rsidP="000F5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</w:t>
      </w:r>
      <w:r w:rsidR="000D14AE">
        <w:rPr>
          <w:rFonts w:ascii="Times New Roman" w:hAnsi="Times New Roman" w:cs="Times New Roman"/>
          <w:sz w:val="28"/>
          <w:szCs w:val="28"/>
        </w:rPr>
        <w:t>ставление сведений из ЕГРП  - 62,4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43670" w:rsidRDefault="00243670" w:rsidP="009C31AF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св</w:t>
      </w:r>
      <w:r w:rsidR="00A863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дений из ГКН –</w:t>
      </w:r>
      <w:r w:rsidR="00A86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63F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863F1">
        <w:rPr>
          <w:rFonts w:ascii="Times New Roman" w:hAnsi="Times New Roman" w:cs="Times New Roman"/>
          <w:sz w:val="28"/>
          <w:szCs w:val="28"/>
        </w:rPr>
        <w:t>/У – 62%, ОКС – 50%</w:t>
      </w:r>
    </w:p>
    <w:p w:rsidR="00A863F1" w:rsidRDefault="00A863F1" w:rsidP="009C31AF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/У – 73%, ОКС – 70%</w:t>
      </w:r>
    </w:p>
    <w:p w:rsidR="000F52CE" w:rsidRPr="002A16CB" w:rsidRDefault="000F52CE" w:rsidP="000F52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6CB">
        <w:rPr>
          <w:sz w:val="28"/>
          <w:szCs w:val="28"/>
        </w:rPr>
        <w:t xml:space="preserve">С 12 октября 2015 года банки, страховые компании и нотариальные конторы обязаны самостоятельно получать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Росреестре</w:t>
      </w:r>
      <w:proofErr w:type="spellEnd"/>
      <w:r w:rsidRPr="002A16CB">
        <w:rPr>
          <w:sz w:val="28"/>
          <w:szCs w:val="28"/>
        </w:rPr>
        <w:t xml:space="preserve"> сведения из государственного кадастра недвижимости (ГКН) и Единого государственного реестра прав на недвижимое имущество и сделок с ним (ЕГРП)</w:t>
      </w:r>
      <w:r>
        <w:rPr>
          <w:sz w:val="28"/>
          <w:szCs w:val="28"/>
        </w:rPr>
        <w:t>.</w:t>
      </w:r>
      <w:r w:rsidRPr="002A16CB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</w:t>
      </w:r>
      <w:r w:rsidRPr="002A16CB">
        <w:rPr>
          <w:sz w:val="28"/>
          <w:szCs w:val="28"/>
        </w:rPr>
        <w:t xml:space="preserve"> вступившими в действия изменениями в законе организации  не вправе требовать выписки из этих информационных ресурсов от своих клиентов. Сведения должны запрашиваться только в электронной форме через Интернет. </w:t>
      </w:r>
    </w:p>
    <w:p w:rsidR="000F52CE" w:rsidRPr="002A16CB" w:rsidRDefault="000F52CE" w:rsidP="000F52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6CB">
        <w:rPr>
          <w:sz w:val="28"/>
          <w:szCs w:val="28"/>
        </w:rPr>
        <w:t xml:space="preserve">Изменение в законодательстве заметно упрощает многие юридические процедуры в сфере недвижимости для бизнеса и граждан. Это касается ипотечных сделок, договоров участия в долевом строительстве, оформления наследства. При этом срок получения информации из ЕГРП и ГКН в электронном виде не превышает 5 дней. </w:t>
      </w:r>
    </w:p>
    <w:p w:rsidR="000F52CE" w:rsidRPr="002A16CB" w:rsidRDefault="000F52CE" w:rsidP="000F52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6CB">
        <w:rPr>
          <w:sz w:val="28"/>
          <w:szCs w:val="28"/>
        </w:rPr>
        <w:t>Подробная информация об алгоритме запросов размещена на портале ведомства в  разделах «</w:t>
      </w:r>
      <w:hyperlink r:id="rId5" w:history="1">
        <w:r w:rsidRPr="002A16CB">
          <w:rPr>
            <w:sz w:val="28"/>
            <w:szCs w:val="28"/>
          </w:rPr>
          <w:t>Специалистам</w:t>
        </w:r>
      </w:hyperlink>
      <w:r w:rsidRPr="002A16CB">
        <w:rPr>
          <w:sz w:val="28"/>
          <w:szCs w:val="28"/>
        </w:rPr>
        <w:t xml:space="preserve">» и </w:t>
      </w:r>
      <w:hyperlink r:id="rId6" w:history="1">
        <w:r w:rsidRPr="002A16CB">
          <w:rPr>
            <w:sz w:val="28"/>
            <w:szCs w:val="28"/>
          </w:rPr>
          <w:t>«Нотариусам»</w:t>
        </w:r>
      </w:hyperlink>
      <w:r w:rsidRPr="002A16CB">
        <w:rPr>
          <w:sz w:val="28"/>
          <w:szCs w:val="28"/>
        </w:rPr>
        <w:t xml:space="preserve">. Запросить  сведения можно с помощью специальных сервисов </w:t>
      </w:r>
      <w:hyperlink r:id="rId7" w:history="1">
        <w:r w:rsidRPr="002A16CB">
          <w:rPr>
            <w:sz w:val="28"/>
            <w:szCs w:val="28"/>
          </w:rPr>
          <w:t>«Получение сведений из ЕГРП»</w:t>
        </w:r>
      </w:hyperlink>
      <w:r w:rsidRPr="002A16CB">
        <w:rPr>
          <w:sz w:val="28"/>
          <w:szCs w:val="28"/>
        </w:rPr>
        <w:t xml:space="preserve">, </w:t>
      </w:r>
      <w:hyperlink r:id="rId8" w:history="1">
        <w:r w:rsidRPr="002A16CB">
          <w:rPr>
            <w:sz w:val="28"/>
            <w:szCs w:val="28"/>
          </w:rPr>
          <w:t>«Получение сведений из ГКН»</w:t>
        </w:r>
      </w:hyperlink>
      <w:r w:rsidRPr="002A16CB">
        <w:rPr>
          <w:sz w:val="28"/>
          <w:szCs w:val="28"/>
        </w:rPr>
        <w:t xml:space="preserve">  и </w:t>
      </w:r>
      <w:hyperlink r:id="rId9" w:history="1">
        <w:r w:rsidRPr="002A16CB">
          <w:rPr>
            <w:sz w:val="28"/>
            <w:szCs w:val="28"/>
          </w:rPr>
          <w:t>«Запрос к информационному ресурсу ЕГРП»</w:t>
        </w:r>
      </w:hyperlink>
      <w:r w:rsidRPr="002A16CB">
        <w:rPr>
          <w:sz w:val="28"/>
          <w:szCs w:val="28"/>
        </w:rPr>
        <w:t xml:space="preserve">. </w:t>
      </w:r>
    </w:p>
    <w:p w:rsidR="000F52CE" w:rsidRPr="002A16CB" w:rsidRDefault="000F52CE" w:rsidP="000F52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6CB">
        <w:rPr>
          <w:sz w:val="28"/>
          <w:szCs w:val="28"/>
        </w:rPr>
        <w:t xml:space="preserve">Для получения сведений в электронном виде в виде юридически значимого документа требуется электронная подпись. </w:t>
      </w:r>
    </w:p>
    <w:p w:rsidR="003A4001" w:rsidRPr="008B2355" w:rsidRDefault="000F52CE" w:rsidP="008B23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16CB">
        <w:rPr>
          <w:sz w:val="28"/>
          <w:szCs w:val="28"/>
        </w:rPr>
        <w:t xml:space="preserve">В соответствии с Законом о регистрации орган, осуществляющий государственную регистрацию прав, информацию о зарегистрированных правах на недвижимое имущество и сделках с ним по запросам нотариуса в связи с совершаемыми нотариальными действиями предоставляет бесплатно. </w:t>
      </w:r>
    </w:p>
    <w:p w:rsidR="008B2355" w:rsidRDefault="00756F80" w:rsidP="008B23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завершении следует отметить, что преимущества получения государственных услуг очевидны. Кроме того, электронное взаимодействие поможет избежать мошеннических действий и</w:t>
      </w:r>
      <w:r w:rsidR="008B2355">
        <w:rPr>
          <w:sz w:val="28"/>
          <w:szCs w:val="28"/>
        </w:rPr>
        <w:t>, как уже было сказано,</w:t>
      </w:r>
      <w:r>
        <w:rPr>
          <w:sz w:val="28"/>
          <w:szCs w:val="28"/>
        </w:rPr>
        <w:t xml:space="preserve"> </w:t>
      </w:r>
      <w:r w:rsidR="008B2355">
        <w:rPr>
          <w:sz w:val="28"/>
          <w:szCs w:val="28"/>
        </w:rPr>
        <w:t>будет способствовать значительному сокращению как временных, так и материальных затрат.</w:t>
      </w:r>
    </w:p>
    <w:p w:rsidR="008B2355" w:rsidRDefault="008B2355" w:rsidP="008B23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B2355" w:rsidRPr="002A16CB" w:rsidRDefault="008B2355" w:rsidP="008B2355">
      <w:pPr>
        <w:pStyle w:val="a4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8B2355" w:rsidRPr="002A16CB" w:rsidSect="008B235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E5F71"/>
    <w:multiLevelType w:val="hybridMultilevel"/>
    <w:tmpl w:val="532A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458FD"/>
    <w:rsid w:val="000040C7"/>
    <w:rsid w:val="000C5D2E"/>
    <w:rsid w:val="000D14AE"/>
    <w:rsid w:val="000F1DFF"/>
    <w:rsid w:val="000F52CE"/>
    <w:rsid w:val="00243670"/>
    <w:rsid w:val="00281CF1"/>
    <w:rsid w:val="002A16CB"/>
    <w:rsid w:val="00367BCA"/>
    <w:rsid w:val="003A4001"/>
    <w:rsid w:val="00603299"/>
    <w:rsid w:val="006034F9"/>
    <w:rsid w:val="006F081E"/>
    <w:rsid w:val="00756F80"/>
    <w:rsid w:val="0082278C"/>
    <w:rsid w:val="0086423A"/>
    <w:rsid w:val="008B2355"/>
    <w:rsid w:val="00932C10"/>
    <w:rsid w:val="009C31AF"/>
    <w:rsid w:val="00A863F1"/>
    <w:rsid w:val="00A92A44"/>
    <w:rsid w:val="00B458FD"/>
    <w:rsid w:val="00D074F2"/>
    <w:rsid w:val="00D33974"/>
    <w:rsid w:val="00DA12D9"/>
    <w:rsid w:val="00DB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8FD"/>
    <w:pPr>
      <w:ind w:left="720"/>
      <w:contextualSpacing/>
    </w:pPr>
  </w:style>
  <w:style w:type="paragraph" w:styleId="a4">
    <w:name w:val="Normal (Web)"/>
    <w:basedOn w:val="a"/>
    <w:rsid w:val="00B4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458FD"/>
    <w:rPr>
      <w:b/>
      <w:bCs/>
    </w:rPr>
  </w:style>
  <w:style w:type="paragraph" w:customStyle="1" w:styleId="Standard">
    <w:name w:val="Standard"/>
    <w:rsid w:val="00B458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6">
    <w:name w:val="Hyperlink"/>
    <w:uiPriority w:val="99"/>
    <w:unhideWhenUsed/>
    <w:rsid w:val="002A16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ru/wps/portal/cc_gkn_form_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reestr.ru/wps/portal/cc_egrp_form_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spec/notariusa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site/spe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sreestr.ru/wps/portal/cc_ib_dostup_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2015-12-02T07:25:00Z</cp:lastPrinted>
  <dcterms:created xsi:type="dcterms:W3CDTF">2015-12-03T13:55:00Z</dcterms:created>
  <dcterms:modified xsi:type="dcterms:W3CDTF">2015-12-03T13:55:00Z</dcterms:modified>
</cp:coreProperties>
</file>