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7A9" w:rsidRPr="00B05AAE" w:rsidRDefault="00ED17A9" w:rsidP="00ED17A9">
      <w:pPr>
        <w:pStyle w:val="a3"/>
        <w:shd w:val="clear" w:color="auto" w:fill="FFFFFF"/>
        <w:jc w:val="center"/>
        <w:rPr>
          <w:b/>
          <w:sz w:val="26"/>
          <w:szCs w:val="26"/>
          <w:u w:val="single"/>
        </w:rPr>
      </w:pPr>
      <w:r w:rsidRPr="00B05AAE">
        <w:rPr>
          <w:b/>
          <w:sz w:val="26"/>
          <w:szCs w:val="26"/>
          <w:u w:val="single"/>
        </w:rPr>
        <w:t>«</w:t>
      </w:r>
      <w:r w:rsidR="00595033">
        <w:rPr>
          <w:b/>
          <w:sz w:val="26"/>
          <w:szCs w:val="26"/>
          <w:u w:val="single"/>
        </w:rPr>
        <w:t>Рекомендации Роспотребнадзора по использованию электронных средств обучения в школах</w:t>
      </w:r>
      <w:r w:rsidRPr="00B05AAE">
        <w:rPr>
          <w:b/>
          <w:sz w:val="26"/>
          <w:szCs w:val="26"/>
          <w:u w:val="single"/>
        </w:rPr>
        <w:t>»</w:t>
      </w:r>
    </w:p>
    <w:p w:rsidR="00ED17A9" w:rsidRPr="00ED17A9" w:rsidRDefault="00ED17A9" w:rsidP="00ED17A9">
      <w:pPr>
        <w:pStyle w:val="a3"/>
        <w:shd w:val="clear" w:color="auto" w:fill="FFFFFF"/>
        <w:jc w:val="both"/>
        <w:rPr>
          <w:sz w:val="26"/>
          <w:szCs w:val="26"/>
        </w:rPr>
      </w:pPr>
      <w:r w:rsidRPr="00ED17A9">
        <w:rPr>
          <w:sz w:val="26"/>
          <w:szCs w:val="26"/>
        </w:rPr>
        <w:t>По данным Управления Роспотребнадзора по Республике Татарстан, до 50% школьников к выпускному приобретают не только знания, но и </w:t>
      </w:r>
      <w:hyperlink r:id="rId7" w:history="1">
        <w:r w:rsidRPr="00ED17A9">
          <w:rPr>
            <w:rStyle w:val="a4"/>
            <w:color w:val="auto"/>
            <w:sz w:val="26"/>
            <w:szCs w:val="26"/>
          </w:rPr>
          <w:t>близорукость</w:t>
        </w:r>
      </w:hyperlink>
      <w:r w:rsidRPr="00ED17A9">
        <w:rPr>
          <w:sz w:val="26"/>
          <w:szCs w:val="26"/>
        </w:rPr>
        <w:t>. Из-за высокой роли гаджетов в жизни учеников повышается нагрузка на глаза. В результате дети начинают жаловаться на сухость глаз, расплывчатость изображений, невозможность различить текст на доске, головную боль в конце дня. Для снижения негативного воздействия цифровых устройств на здоровье Роспотребнадзор разработал действенные рекомендации.</w:t>
      </w:r>
      <w:r>
        <w:rPr>
          <w:sz w:val="26"/>
          <w:szCs w:val="26"/>
        </w:rPr>
        <w:t xml:space="preserve"> </w:t>
      </w:r>
      <w:r w:rsidRPr="00ED17A9">
        <w:rPr>
          <w:sz w:val="26"/>
          <w:szCs w:val="26"/>
        </w:rPr>
        <w:t>При выполнении домашних заданий ребенок должен сидеть за столом с левосторонним освещением (если он правша). Расстояние от дисплея или экрана ноутбука до глаз должно превышать 70 см, от поверхности стола — составлять более 25 см. В зависимости от возраста максимальное непрерывное время использования электронных средств обучения не должно превышать 7–15 минут (при одновременной фиксации получаемой информации в тетрадях). Для сохранения остроты зрения рекомендуется ежедневно выполнять простую гимнастику для глаз.</w:t>
      </w:r>
    </w:p>
    <w:p w:rsidR="00ED17A9" w:rsidRPr="00ED17A9" w:rsidRDefault="00ED17A9" w:rsidP="00ED17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7A9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рекомендациях четко прописано оптимальное время использования электронных средств обучения как на уроке, так и дома с учетом возраста школьников и типа цифровых устройств.</w:t>
      </w:r>
    </w:p>
    <w:p w:rsidR="00ED17A9" w:rsidRPr="00ED17A9" w:rsidRDefault="00ED17A9" w:rsidP="00ED17A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D17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ПК</w:t>
      </w:r>
      <w:r w:rsidR="00AF5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(персональный компьютер)</w:t>
      </w:r>
      <w:r w:rsidRPr="00ED17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ноутбу</w:t>
      </w:r>
      <w:bookmarkStart w:id="0" w:name="_ftnref4"/>
      <w:r w:rsidRPr="00ED17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ки диагональю не менее 15 дюймов </w:t>
      </w:r>
      <w:bookmarkEnd w:id="0"/>
      <w:r w:rsidRPr="00ED17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перво- и второклассникам нельзя использовать дольше двух часов, третьеклассникам — 2 ч. 20 мин., учащимся 5–9 классов — 3 часов, старшеклассникам — 4 часов.</w:t>
      </w:r>
    </w:p>
    <w:p w:rsidR="00ED17A9" w:rsidRPr="00ED17A9" w:rsidRDefault="00ED17A9" w:rsidP="00ED17A9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D17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Из-за меньшей диагонали (от 10 дюймов) для планшетов разрешенное время использования в течение дня уменьшено: ученики 1-го и 2-го классов могут пользоваться устройством не дольше 1 ч. 50 мин., 3-го и 4-го классов — 2 ч. 15 мин., 5–9 классов — 3 часов, старшеклассники — 3 ч. 50 мин.</w:t>
      </w:r>
    </w:p>
    <w:p w:rsidR="00ED17A9" w:rsidRPr="00ED17A9" w:rsidRDefault="00ED17A9" w:rsidP="00ED17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7A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если на уроках использовалась интерактивная доска или панель, разрешенное время для других электронных средств обучения должно быть уменьшено. НИИ гигиены и охраны здоровья детей и подростков не рекомендует использовать для учебы и игр смартфоны, так как размеры изображений на экране и расстояние до глаз пользователя не соответствуют имеющимся санитарным нормам.</w:t>
      </w:r>
      <w:r w:rsidRPr="00ED17A9">
        <w:rPr>
          <w:rFonts w:ascii="Arial" w:hAnsi="Arial" w:cs="Arial"/>
          <w:color w:val="333333"/>
          <w:sz w:val="39"/>
          <w:szCs w:val="39"/>
          <w:shd w:val="clear" w:color="auto" w:fill="FFFFFF"/>
        </w:rPr>
        <w:t xml:space="preserve"> </w:t>
      </w:r>
      <w:r w:rsidRPr="00ED17A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</w:t>
      </w:r>
      <w:r w:rsidRPr="00ED17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молодежи"")</w:t>
      </w:r>
    </w:p>
    <w:p w:rsidR="00ED17A9" w:rsidRPr="00ED17A9" w:rsidRDefault="00ED17A9" w:rsidP="00ED17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7A9">
        <w:rPr>
          <w:rFonts w:ascii="Times New Roman" w:eastAsia="Times New Roman" w:hAnsi="Times New Roman" w:cs="Times New Roman"/>
          <w:sz w:val="26"/>
          <w:szCs w:val="26"/>
          <w:lang w:eastAsia="ru-RU"/>
        </w:rPr>
        <w:t>Из-за серьезного риска развития близорукости Управление Роспотребнадзора по Республике Татарстан уделяет особое внимание здоровью глаз школьников. При появлении первых признаков патологии (ребенок щурится, жалуется на головную боль, резь, покраснения глаз) обратитесь к офтальмологу для постановки диагноза и выбора оптимального способа коррекции.</w:t>
      </w:r>
    </w:p>
    <w:p w:rsidR="00ED17A9" w:rsidRPr="00ED17A9" w:rsidRDefault="00ED17A9" w:rsidP="00ED17A9">
      <w:pPr>
        <w:pStyle w:val="a3"/>
        <w:shd w:val="clear" w:color="auto" w:fill="FFFFFF"/>
        <w:tabs>
          <w:tab w:val="left" w:pos="5535"/>
        </w:tabs>
        <w:jc w:val="right"/>
        <w:rPr>
          <w:sz w:val="26"/>
          <w:szCs w:val="26"/>
        </w:rPr>
      </w:pPr>
      <w:r w:rsidRPr="00ED17A9">
        <w:rPr>
          <w:sz w:val="26"/>
          <w:szCs w:val="26"/>
        </w:rPr>
        <w:tab/>
      </w:r>
    </w:p>
    <w:p w:rsidR="00CD7948" w:rsidRDefault="00CD7948">
      <w:pPr>
        <w:rPr>
          <w:noProof/>
          <w:lang w:eastAsia="ru-RU"/>
        </w:rPr>
      </w:pPr>
    </w:p>
    <w:p w:rsidR="00CD7948" w:rsidRDefault="00CD7948">
      <w:r>
        <w:rPr>
          <w:noProof/>
          <w:lang w:eastAsia="ru-RU"/>
        </w:rPr>
        <w:drawing>
          <wp:inline distT="0" distB="0" distL="0" distR="0" wp14:anchorId="5881E04A" wp14:editId="5B3CF4C3">
            <wp:extent cx="6265545" cy="3286125"/>
            <wp:effectExtent l="0" t="0" r="190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626" t="24373" r="8604" b="34792"/>
                    <a:stretch/>
                  </pic:blipFill>
                  <pic:spPr bwMode="auto">
                    <a:xfrm>
                      <a:off x="0" y="0"/>
                      <a:ext cx="6295550" cy="3301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7948" w:rsidRDefault="00CD7948" w:rsidP="00CD7948"/>
    <w:p w:rsidR="00CD7948" w:rsidRPr="00ED17A9" w:rsidRDefault="00CD7948" w:rsidP="00CD7948">
      <w:pPr>
        <w:pStyle w:val="a3"/>
        <w:shd w:val="clear" w:color="auto" w:fill="FFFFFF"/>
        <w:tabs>
          <w:tab w:val="left" w:pos="5535"/>
        </w:tabs>
        <w:jc w:val="right"/>
        <w:rPr>
          <w:sz w:val="26"/>
          <w:szCs w:val="26"/>
        </w:rPr>
      </w:pPr>
      <w:r>
        <w:tab/>
      </w:r>
      <w:r w:rsidRPr="00ED17A9">
        <w:rPr>
          <w:sz w:val="26"/>
          <w:szCs w:val="26"/>
        </w:rPr>
        <w:t>Сабинский территориальный отдел Управления Роспотребнадзора по Республике Татарстан</w:t>
      </w:r>
    </w:p>
    <w:p w:rsidR="00E73B56" w:rsidRPr="00CD7948" w:rsidRDefault="00E73B56" w:rsidP="00CD7948">
      <w:pPr>
        <w:tabs>
          <w:tab w:val="left" w:pos="6240"/>
        </w:tabs>
      </w:pPr>
      <w:bookmarkStart w:id="1" w:name="_GoBack"/>
      <w:bookmarkEnd w:id="1"/>
    </w:p>
    <w:sectPr w:rsidR="00E73B56" w:rsidRPr="00CD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867" w:rsidRDefault="004D6867" w:rsidP="00ED17A9">
      <w:pPr>
        <w:spacing w:after="0" w:line="240" w:lineRule="auto"/>
      </w:pPr>
      <w:r>
        <w:separator/>
      </w:r>
    </w:p>
  </w:endnote>
  <w:endnote w:type="continuationSeparator" w:id="0">
    <w:p w:rsidR="004D6867" w:rsidRDefault="004D6867" w:rsidP="00ED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867" w:rsidRDefault="004D6867" w:rsidP="00ED17A9">
      <w:pPr>
        <w:spacing w:after="0" w:line="240" w:lineRule="auto"/>
      </w:pPr>
      <w:r>
        <w:separator/>
      </w:r>
    </w:p>
  </w:footnote>
  <w:footnote w:type="continuationSeparator" w:id="0">
    <w:p w:rsidR="004D6867" w:rsidRDefault="004D6867" w:rsidP="00ED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6B6"/>
    <w:multiLevelType w:val="multilevel"/>
    <w:tmpl w:val="F338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DB"/>
    <w:rsid w:val="0005061B"/>
    <w:rsid w:val="0021136E"/>
    <w:rsid w:val="004D6867"/>
    <w:rsid w:val="00595033"/>
    <w:rsid w:val="00AF529D"/>
    <w:rsid w:val="00B05AAE"/>
    <w:rsid w:val="00BA6D7F"/>
    <w:rsid w:val="00CD7948"/>
    <w:rsid w:val="00E73B56"/>
    <w:rsid w:val="00ED17A9"/>
    <w:rsid w:val="00F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E03A8-D0F6-4F88-AD89-5914EDB7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17A9"/>
    <w:rPr>
      <w:color w:val="0000FF"/>
      <w:u w:val="single"/>
    </w:rPr>
  </w:style>
  <w:style w:type="character" w:styleId="a5">
    <w:name w:val="Strong"/>
    <w:basedOn w:val="a0"/>
    <w:uiPriority w:val="22"/>
    <w:qFormat/>
    <w:rsid w:val="00ED17A9"/>
    <w:rPr>
      <w:b/>
      <w:bCs/>
    </w:rPr>
  </w:style>
  <w:style w:type="paragraph" w:styleId="a6">
    <w:name w:val="header"/>
    <w:basedOn w:val="a"/>
    <w:link w:val="a7"/>
    <w:uiPriority w:val="99"/>
    <w:unhideWhenUsed/>
    <w:rsid w:val="00ED1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17A9"/>
  </w:style>
  <w:style w:type="paragraph" w:styleId="a8">
    <w:name w:val="footer"/>
    <w:basedOn w:val="a"/>
    <w:link w:val="a9"/>
    <w:uiPriority w:val="99"/>
    <w:unhideWhenUsed/>
    <w:rsid w:val="00ED1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17A9"/>
  </w:style>
  <w:style w:type="paragraph" w:styleId="aa">
    <w:name w:val="Balloon Text"/>
    <w:basedOn w:val="a"/>
    <w:link w:val="ab"/>
    <w:uiPriority w:val="99"/>
    <w:semiHidden/>
    <w:unhideWhenUsed/>
    <w:rsid w:val="00AF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5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opervision.ru/nearsighted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2024-02-01T13:10:00Z</cp:lastPrinted>
  <dcterms:created xsi:type="dcterms:W3CDTF">2024-02-01T12:59:00Z</dcterms:created>
  <dcterms:modified xsi:type="dcterms:W3CDTF">2024-02-01T13:25:00Z</dcterms:modified>
</cp:coreProperties>
</file>