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3" w:rsidRPr="00BA3CAF" w:rsidRDefault="006749C3" w:rsidP="006749C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5A0AFE" w:rsidRDefault="004E4DC2" w:rsidP="00FB773B">
      <w:pPr>
        <w:pStyle w:val="1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81915</wp:posOffset>
            </wp:positionV>
            <wp:extent cx="2162175" cy="1389380"/>
            <wp:effectExtent l="19050" t="0" r="9525" b="0"/>
            <wp:wrapSquare wrapText="bothSides"/>
            <wp:docPr id="1" name="Рисунок 1" descr="Купить Ортопедическая обувь Grubin Arizona оптом в Москве. Самые низкие  цены на Взрослая обувь оп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ь Ортопедическая обувь Grubin Arizona оптом в Москве. Самые низкие  цены на Взрослая обувь опт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688" b="22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02C" w:rsidRPr="004E2EEB">
        <w:rPr>
          <w:rFonts w:ascii="Times New Roman" w:hAnsi="Times New Roman" w:cs="Times New Roman"/>
          <w:color w:val="C00000"/>
          <w:sz w:val="28"/>
          <w:szCs w:val="28"/>
        </w:rPr>
        <w:t>ВОПРОС</w:t>
      </w:r>
      <w:r w:rsidR="004D002C" w:rsidRPr="004E2EEB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="004E6D99" w:rsidRPr="004E6D99">
        <w:rPr>
          <w:b w:val="0"/>
          <w:color w:val="auto"/>
          <w:sz w:val="28"/>
          <w:szCs w:val="28"/>
        </w:rPr>
        <w:t xml:space="preserve"> </w:t>
      </w:r>
      <w:r w:rsidR="000817FA">
        <w:rPr>
          <w:b w:val="0"/>
          <w:color w:val="auto"/>
          <w:sz w:val="28"/>
          <w:szCs w:val="28"/>
        </w:rPr>
        <w:t xml:space="preserve"> У меня проблемы с ногами, и мне необходима </w:t>
      </w:r>
      <w:r w:rsidR="000D43FD">
        <w:rPr>
          <w:b w:val="0"/>
          <w:color w:val="auto"/>
          <w:sz w:val="28"/>
          <w:szCs w:val="28"/>
        </w:rPr>
        <w:t>ортопедическая</w:t>
      </w:r>
      <w:r w:rsidR="000817FA">
        <w:rPr>
          <w:b w:val="0"/>
          <w:color w:val="auto"/>
          <w:sz w:val="28"/>
          <w:szCs w:val="28"/>
        </w:rPr>
        <w:t xml:space="preserve"> обувь. Всегда покупал такую в аптеках, но цены очень сильно выросли, и на это раз я увидел интересующую меня пару обуви в обычном магазине. На коробке и этикетке было написано, что обувь ортопедическая. На мою просьбу показать мне соответствующие документы продавец отказал, сообщив, что раз производителем заявлено это в маркировке, то значит так оно и есть, и дополнительного подтверждения не требуется. Это действительно так? </w:t>
      </w:r>
    </w:p>
    <w:p w:rsidR="00977A0F" w:rsidRPr="000D43FD" w:rsidRDefault="00FB773B" w:rsidP="000D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7"/>
      <w:r w:rsidRPr="005A0AFE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Pr="005A0AF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77A0F" w:rsidRPr="000D43FD">
        <w:rPr>
          <w:rFonts w:ascii="Times New Roman" w:hAnsi="Times New Roman" w:cs="Times New Roman"/>
          <w:sz w:val="28"/>
          <w:szCs w:val="28"/>
        </w:rPr>
        <w:t xml:space="preserve">Нет, продавец вводит Вас в заблуждение. Согласно </w:t>
      </w:r>
      <w:r w:rsidRPr="000D43FD">
        <w:rPr>
          <w:rFonts w:ascii="Times New Roman" w:hAnsi="Times New Roman" w:cs="Times New Roman"/>
          <w:sz w:val="28"/>
          <w:szCs w:val="28"/>
        </w:rPr>
        <w:t xml:space="preserve"> </w:t>
      </w:r>
      <w:r w:rsidR="00977A0F" w:rsidRPr="000D43FD">
        <w:rPr>
          <w:rFonts w:ascii="Times New Roman" w:hAnsi="Times New Roman" w:cs="Times New Roman"/>
          <w:sz w:val="28"/>
          <w:szCs w:val="28"/>
        </w:rPr>
        <w:t xml:space="preserve">п.4 ст.9 </w:t>
      </w:r>
      <w:hyperlink r:id="rId7" w:history="1">
        <w:r w:rsidR="00977A0F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 xml:space="preserve">Технического регламента Таможенного союза </w:t>
        </w:r>
        <w:proofErr w:type="gramStart"/>
        <w:r w:rsidR="00977A0F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ТР</w:t>
        </w:r>
        <w:proofErr w:type="gramEnd"/>
        <w:r w:rsidR="00977A0F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ТС 017/2011 "О безопасности продукции легкой промышленности"</w:t>
        </w:r>
      </w:hyperlink>
      <w:r w:rsidR="00977A0F" w:rsidRPr="000D43FD">
        <w:rPr>
          <w:rFonts w:ascii="Times New Roman" w:hAnsi="Times New Roman" w:cs="Times New Roman"/>
          <w:sz w:val="28"/>
          <w:szCs w:val="28"/>
        </w:rPr>
        <w:t xml:space="preserve">, принятого </w:t>
      </w:r>
      <w:hyperlink r:id="rId8" w:history="1">
        <w:r w:rsidR="000817FA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Решение</w:t>
        </w:r>
        <w:r w:rsidR="00977A0F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м</w:t>
        </w:r>
        <w:r w:rsidR="000817FA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Комиссии таможенного союза от 9 декабря 2011 г. N 876</w:t>
        </w:r>
        <w:r w:rsidR="00977A0F" w:rsidRPr="000D43F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 xml:space="preserve">, </w:t>
        </w:r>
      </w:hyperlink>
      <w:bookmarkStart w:id="1" w:name="sub_1094"/>
      <w:r w:rsidR="00977A0F" w:rsidRPr="000D43FD">
        <w:rPr>
          <w:rFonts w:ascii="Times New Roman" w:hAnsi="Times New Roman" w:cs="Times New Roman"/>
          <w:sz w:val="28"/>
          <w:szCs w:val="28"/>
        </w:rPr>
        <w:t>не  допускается указание "ортопедическая" без соответствующих подтверждений. Поэтому документ, подтверждающий, что реализуемая обувь является ортопедической, должен быть Вам предоставлен продавцом.</w:t>
      </w:r>
    </w:p>
    <w:bookmarkEnd w:id="1"/>
    <w:p w:rsidR="000817FA" w:rsidRPr="00977A0F" w:rsidRDefault="000817FA" w:rsidP="00977A0F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E2EEB" w:rsidRPr="004E2EEB" w:rsidRDefault="004E2EEB" w:rsidP="004E6D9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2EEB" w:rsidRPr="004E2EEB" w:rsidRDefault="004E2EEB" w:rsidP="004E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sectPr w:rsidR="004E2EEB" w:rsidRPr="004E2EEB" w:rsidSect="0099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1E"/>
    <w:rsid w:val="000804D2"/>
    <w:rsid w:val="000817FA"/>
    <w:rsid w:val="000D43FD"/>
    <w:rsid w:val="000D7921"/>
    <w:rsid w:val="0014649D"/>
    <w:rsid w:val="0017498D"/>
    <w:rsid w:val="00185473"/>
    <w:rsid w:val="00241E82"/>
    <w:rsid w:val="0024254E"/>
    <w:rsid w:val="00263EFD"/>
    <w:rsid w:val="002706A4"/>
    <w:rsid w:val="002707DA"/>
    <w:rsid w:val="00284267"/>
    <w:rsid w:val="002D063D"/>
    <w:rsid w:val="002F2ED9"/>
    <w:rsid w:val="003F2C8D"/>
    <w:rsid w:val="00447322"/>
    <w:rsid w:val="004D002C"/>
    <w:rsid w:val="004D5F98"/>
    <w:rsid w:val="004E2EEB"/>
    <w:rsid w:val="004E4DC2"/>
    <w:rsid w:val="004E6D99"/>
    <w:rsid w:val="004F2DBE"/>
    <w:rsid w:val="00505D64"/>
    <w:rsid w:val="00522B3E"/>
    <w:rsid w:val="00561E4A"/>
    <w:rsid w:val="005A0AFE"/>
    <w:rsid w:val="00607EC3"/>
    <w:rsid w:val="006314DE"/>
    <w:rsid w:val="00646805"/>
    <w:rsid w:val="006749C3"/>
    <w:rsid w:val="00697CFD"/>
    <w:rsid w:val="006F35A9"/>
    <w:rsid w:val="007403B2"/>
    <w:rsid w:val="007439FB"/>
    <w:rsid w:val="0074765A"/>
    <w:rsid w:val="007762A0"/>
    <w:rsid w:val="00831D51"/>
    <w:rsid w:val="00856695"/>
    <w:rsid w:val="008A5149"/>
    <w:rsid w:val="008F481F"/>
    <w:rsid w:val="00907F08"/>
    <w:rsid w:val="009357E2"/>
    <w:rsid w:val="0096346F"/>
    <w:rsid w:val="00977A0F"/>
    <w:rsid w:val="009935BE"/>
    <w:rsid w:val="009938D7"/>
    <w:rsid w:val="009B6121"/>
    <w:rsid w:val="00A05DFA"/>
    <w:rsid w:val="00A45670"/>
    <w:rsid w:val="00A52DD8"/>
    <w:rsid w:val="00A64D3F"/>
    <w:rsid w:val="00A81282"/>
    <w:rsid w:val="00A86CF5"/>
    <w:rsid w:val="00AA5CE0"/>
    <w:rsid w:val="00AB0548"/>
    <w:rsid w:val="00AB3456"/>
    <w:rsid w:val="00AC31C2"/>
    <w:rsid w:val="00B27CDC"/>
    <w:rsid w:val="00BA1DEC"/>
    <w:rsid w:val="00BB0FB1"/>
    <w:rsid w:val="00C16DDC"/>
    <w:rsid w:val="00CB42D0"/>
    <w:rsid w:val="00CB48A5"/>
    <w:rsid w:val="00CC3B1E"/>
    <w:rsid w:val="00D9355E"/>
    <w:rsid w:val="00DE0B6A"/>
    <w:rsid w:val="00DF51F5"/>
    <w:rsid w:val="00E168F0"/>
    <w:rsid w:val="00E25685"/>
    <w:rsid w:val="00E25E09"/>
    <w:rsid w:val="00E45FAD"/>
    <w:rsid w:val="00EC262F"/>
    <w:rsid w:val="00EC6337"/>
    <w:rsid w:val="00F13020"/>
    <w:rsid w:val="00F43B3B"/>
    <w:rsid w:val="00F46B81"/>
    <w:rsid w:val="00F5599E"/>
    <w:rsid w:val="00F70B2C"/>
    <w:rsid w:val="00FB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4E2E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670"/>
  </w:style>
  <w:style w:type="paragraph" w:customStyle="1" w:styleId="s3">
    <w:name w:val="s_3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81282"/>
    <w:rPr>
      <w:i/>
      <w:iCs/>
    </w:rPr>
  </w:style>
  <w:style w:type="paragraph" w:customStyle="1" w:styleId="s15">
    <w:name w:val="s_15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E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0666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106660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1A11-A12A-417A-86A6-7F9B4C4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Вилена</cp:lastModifiedBy>
  <cp:revision>29</cp:revision>
  <dcterms:created xsi:type="dcterms:W3CDTF">2023-01-16T07:33:00Z</dcterms:created>
  <dcterms:modified xsi:type="dcterms:W3CDTF">2023-04-17T07:18:00Z</dcterms:modified>
</cp:coreProperties>
</file>