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УВЕДОМЛЕНИЕ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 проведении публичных консультаций для оценки регулирующего воздействия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Настоящим уведомлением 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Исполнительного комитета г.Кукмор Кукморского муниципального района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(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наименование органа-разработчика проекта нормативного правового акта)</w:t>
      </w:r>
    </w:p>
    <w:p>
      <w:pPr>
        <w:pStyle w:val="1"/>
        <w:tabs>
          <w:tab w:val="clear" w:pos="708"/>
          <w:tab w:val="left" w:pos="2835" w:leader="none"/>
          <w:tab w:val="left" w:pos="3828" w:leader="none"/>
        </w:tabs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уведомляет о начале публичных консультаций в целях проведения оценки регулирующего воздействия  проекта нормативного правового акта: постановление Исполнительного комитета г.Кукмор Кукморского муниципального района Республики Татарстан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sz w:val="28"/>
          <w:szCs w:val="28"/>
          <w:lang w:eastAsia="ru-RU"/>
        </w:rPr>
        <w:t>Об утверждении схемы размещения нестационарных торговых объектов на территории города Кукмор Кукморского муниципального района Республики Татарстан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»</w:t>
      </w:r>
      <w:r>
        <w:rPr>
          <w:rFonts w:eastAsia="Times New Roman" w:cs="Times New Roman" w:ascii="Times New Roman" w:hAnsi="Times New Roman"/>
          <w:b w:val="false"/>
          <w:bCs w:val="false"/>
          <w:color w:val="3C4052"/>
          <w:sz w:val="28"/>
          <w:szCs w:val="28"/>
          <w:lang w:eastAsia="ru-RU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(наименование проекта муниципального  нормативного  правового акта)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 проведения публичных консультаций 10 рабочих дней (со дня размещения на официальном сайте Кукморского муниципального района настоящего уведомления).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Период проведения публичных консультаций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9355"/>
      </w:tblGrid>
      <w:tr>
        <w:trPr>
          <w:trHeight w:val="105" w:hRule="atLeast"/>
        </w:trPr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начало: 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апреля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2024 года; окончание: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мая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 2024 года.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(даты начала и окончания)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Способ направления участниками публичных консультаций своих предложений и замечаний: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 предложения и замечания направляются по прилагаемой форме опросного листа в электронном виде на адрес: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Taliya,Nasibullina</w:t>
      </w:r>
      <w:r>
        <w:rPr>
          <w:sz w:val="28"/>
          <w:szCs w:val="28"/>
        </w:rPr>
        <w:t>@</w:t>
      </w:r>
      <w:r>
        <w:rPr>
          <w:sz w:val="28"/>
          <w:szCs w:val="28"/>
        </w:rPr>
        <w:t>tatar</w:t>
      </w:r>
      <w:r>
        <w:rPr>
          <w:sz w:val="28"/>
          <w:szCs w:val="28"/>
        </w:rPr>
        <w:t>.ru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 (адрес электронной почты);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редложения и замечания направляются по прилагаемой форме опросного листа на бумажном носителе по адресу: Отдел территориального развития Исполнительного комитета Кукморского  муниципального района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(далее Отдел), РТ, г. Кукмор, ул.Ленина, д.15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(адрес разработчика проекта муниципального нормативного правового акта) Исполнительный комитет г.Кукмор Кукморского муниципального района Республики, г.Кукмор ул.Ленина, 15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>Контактные данные:</w:t>
      </w:r>
    </w:p>
    <w:tbl>
      <w:tblPr>
        <w:tblW w:w="963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630"/>
      </w:tblGrid>
      <w:tr>
        <w:trPr>
          <w:trHeight w:val="105" w:hRule="atLeast"/>
        </w:trPr>
        <w:tc>
          <w:tcPr>
            <w:tcW w:w="96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Габдрахманова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 Альбина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Нуретдиновна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должность –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главный специалист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 xml:space="preserve"> Исполнительного комитета г.Кукмор Кукморского мунициципального района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тел: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8(84364) 2-6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-0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(фамилия, имя, отчество, должность, контактный телефон)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Прилагаемые к уведомлению документы: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проект муниципального нормативного правового акта;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2)опросный лист.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>Примечание: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Оценка регулирующего воздействия проектов муниципальных нормативных правовых актов проводится в соответствии с постановлением Исполнительного комитета от 26.04.2017 г.   № 350 «Об утверждении Положения 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Кукморского муниципального района Республики Татарстан» в целях выявления положений, которые: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водят избыточные обязанности, запреты и ограничения для субъектов предпринимательской и инвестиционной деятельности или способствуют их введению;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2)способствуют возникновению необоснованных расходов субъектов предпринимательской и инвестиционной деятельности и бюджета Кукморского муниципального района.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рамках указанных публичных консультаций все заинтересованные лица могут направить свои предложения и замечания по данному проекту нормативного правового акта.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Предложения и замечания по проекту нормативного правового акта, поступившие разработчику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d644fb"/>
    <w:rPr>
      <w:color w:val="0563C1" w:themeColor="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4688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4688c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24688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24688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" w:customStyle="1">
    <w:name w:val="Без интервала1"/>
    <w:qFormat/>
    <w:rsid w:val="00e02844"/>
    <w:pPr>
      <w:widowControl/>
      <w:bidi w:val="0"/>
      <w:spacing w:lineRule="auto" w:line="240" w:before="0" w:after="0"/>
      <w:jc w:val="left"/>
    </w:pPr>
    <w:rPr>
      <w:rFonts w:ascii="Calibri" w:hAnsi="Calibri" w:eastAsia="Gulim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9E6DB-2649-45EC-92A4-EFD1D9EA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LibreOffice/7.5.6.2$Linux_X86_64 LibreOffice_project/50$Build-2</Application>
  <AppVersion>15.0000</AppVersion>
  <Pages>2</Pages>
  <Words>341</Words>
  <Characters>2796</Characters>
  <CharactersWithSpaces>3165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2023-04-28T08:13:00Z</dcterms:created>
  <dc:creator>user2305</dc:creator>
  <dc:description/>
  <dc:language>ru-RU</dc:language>
  <cp:lastModifiedBy/>
  <dcterms:modified xsi:type="dcterms:W3CDTF">2024-05-13T09:32:39Z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