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УВЕДОМЛЕНИЕ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 проведении публичных консультаций для оценки регулирующего воздействия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Настоящим уведомлением 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Исполнительного комитета г.Кукмор Кукморского муниципального района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   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наименование органа-разработчика проекта нормативного правового акта)</w:t>
      </w:r>
    </w:p>
    <w:p>
      <w:pPr>
        <w:pStyle w:val="1"/>
        <w:tabs>
          <w:tab w:val="clear" w:pos="708"/>
          <w:tab w:val="left" w:pos="2835" w:leader="none"/>
          <w:tab w:val="left" w:pos="3828" w:leader="none"/>
        </w:tabs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уведомляет о начале публичных консультаций в целях проведения оценки регулирующего воздействия  проекта нормативного правового акта: постановление Исполнительного комитета  Кукморского муниципального района Республики Татарстан 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«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Кукморского муниципального района Республики Татарстан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(наименование проекта муниципального  нормативного  правового акта)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Срок проведения публичных консультаций 10 рабочих дней (со дня размещения    на официальном сайте Кукморского муниципального района настоящего уведомления).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Период проведения публичных консультаций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9355"/>
      </w:tblGrid>
      <w:tr>
        <w:trPr>
          <w:trHeight w:val="105" w:hRule="atLeast"/>
        </w:trPr>
        <w:tc>
          <w:tcPr>
            <w:tcW w:w="93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начало: 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 января 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 года; окончание: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14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 февраля 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 года.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(даты начала и окончания)</w:t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Способ направления участниками публичных консультаций своих предложений и замечаний: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1)предложения и замечания направляются по прилагаемой форме опросного листа в электронном виде на адрес: </w:t>
      </w:r>
      <w:r>
        <w:rPr>
          <w:sz w:val="28"/>
          <w:szCs w:val="28"/>
        </w:rPr>
        <w:t>kukmorekonom@mail.ru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 (адрес электронной почты);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2)предложения и замечания направляются по прилагаемой форме опросного листа  на бумажном носителе по адресу: Отдел территориального развития Исполнительного комитета Кукморского  муниципального района 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(далее Отдел), РТ, г. Кукмор, ул.Ленина, д.15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(адрес разработчика проекта муниципального  нормативного правового акта) Исполнительный комитет Кукморского муниципального района Республики, г.Кукмор ул.Ленина, 15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>Контактные данные:</w:t>
      </w:r>
    </w:p>
    <w:tbl>
      <w:tblPr>
        <w:tblW w:w="9556" w:type="dxa"/>
        <w:jc w:val="left"/>
        <w:tblInd w:w="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556"/>
      </w:tblGrid>
      <w:tr>
        <w:trPr>
          <w:trHeight w:val="105" w:hRule="atLeast"/>
        </w:trPr>
        <w:tc>
          <w:tcPr>
            <w:tcW w:w="955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Исрафилов Рамиль Нурсилевич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должность – юрист Исполнительного комитета Кукморского мунициципального района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тел: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8(84364) 2-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60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77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(фамилия, имя, отчество, должность, контактный телефон)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Юдина Людмила Ивановна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должность –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главный специалист отдела территориального развития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 Исполнительного комитета Кукморского мунициципального района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тел:8(84364) 2-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60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54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/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Прилагаемые к уведомлению документы: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 проект муниципального нормативного правового акта;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 опросный лист.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 xml:space="preserve">Примечание:                                                                                         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Оценка регулирующего воздействия проектов муниципальных нормативных правовых актов проводится в соответствии с постановлением Исполнительного комитета от 26.04.2017 г. № 350 «Об утверждении Положения 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Кукморского муниципального района Республики Татарстан» в целях выявления положений, которые: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 вводят избыточные обязанности, запреты и ограничения для субъектов предпринимательской и инвестиционной деятельности или способствуют их введению;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2)способствуют возникновению необоснованных расходов субъектов предпринимательской и инвестиционной деятельности и бюджета Кукморского муниципального района.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рамках указанных публичных консультаций все заинтересованные лица могут направить свои предложения и замечания по данному проекту нормативного правового акта.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Предложения и замечания по проекту нормативного правового акта, поступившие разработчику после указанного в уведомлении срока, а также представленные  не в соответствии с прилагаемой формой опросного листа, рассмотрению не подлежат.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Autospacing="1" w:afterAutospacing="1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  <w:t xml:space="preserve">                                                    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d644fb"/>
    <w:rPr>
      <w:color w:val="0563C1" w:themeColor="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4688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4688c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24688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24688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" w:customStyle="1">
    <w:name w:val="Без интервала1"/>
    <w:qFormat/>
    <w:rsid w:val="00e02844"/>
    <w:pPr>
      <w:widowControl/>
      <w:bidi w:val="0"/>
      <w:spacing w:lineRule="auto" w:line="240" w:before="0" w:after="0"/>
      <w:jc w:val="left"/>
    </w:pPr>
    <w:rPr>
      <w:rFonts w:ascii="Calibri" w:hAnsi="Calibri" w:eastAsia="Gulim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9E6DB-2649-45EC-92A4-EFD1D9EA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LibreOffice/7.5.6.2$Linux_X86_64 LibreOffice_project/50$Build-2</Application>
  <AppVersion>15.0000</AppVersion>
  <Pages>3</Pages>
  <Words>369</Words>
  <Characters>3003</Characters>
  <CharactersWithSpaces>3551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2023-04-28T08:13:00Z</dcterms:created>
  <dc:creator>user2305</dc:creator>
  <dc:description/>
  <dc:language>ru-RU</dc:language>
  <cp:lastModifiedBy/>
  <dcterms:modified xsi:type="dcterms:W3CDTF">2025-03-07T12:35:26Z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