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Рекомендации для потребителей при осуществлении онлайн покупок на маркетплейсах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312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Сегодня у потребителей очень популярны онлайн-покупки товаров на маркетплейсах. Безусловно, по сравнению с покупкой товаров в розничном (офлайн) магазине они имеют свои отличительные особенности.</w:t>
      </w:r>
    </w:p>
    <w:p>
      <w:pPr>
        <w:pStyle w:val="Normal"/>
        <w:shd w:val="clear" w:color="auto" w:fill="FFFFFF"/>
        <w:spacing w:lineRule="auto" w:line="312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Главная особенность дистанционной торговли в том, что у потребителя нет возможности воочию ознакомиться с товаром до момента его получения. Ознакомление с товаром происходит исключительно при помощи коммуникативных средств, таких как телевидение, видео-аудио текст, Интернет, каталоги, почтовые рассылки, рекламные объявления. Заключая сделку, ни покупатель, ни продавец непосредственно не вступают в контакт, не видят друг друга.</w:t>
      </w:r>
    </w:p>
    <w:p>
      <w:pPr>
        <w:pStyle w:val="Normal"/>
        <w:shd w:val="clear" w:color="auto" w:fill="FFFFFF"/>
        <w:spacing w:lineRule="auto" w:line="312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Чтобы избежать покупки проблемного товара, рекомендуем в момент формирования заказа, ознакомиться с описанием товара и его характеристиками, с отзывами, видео и фотографиями покупателей, задать продавцу вопрос для уточнения деталей по конкретному товару (прямо в карточке товара). Более того, на некоторых маркетплейсах можно посмотреть рейтинг продавца, который отражает надежность продавца и качество его товаров.</w:t>
      </w:r>
    </w:p>
    <w:p>
      <w:pPr>
        <w:pStyle w:val="Normal"/>
        <w:shd w:val="clear" w:color="auto" w:fill="FFFFFF"/>
        <w:spacing w:lineRule="auto" w:line="312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Многие маркетплейсы реализовали систему доставки таким образом, что перед приобретением товара у потребителя есть возможность осмотреть и проверить товар на наличие брака, комплектности вещи. Если при осмотре вещи обнаружены дефекты, не комплектность, доставка не того товара, то у потребителя есть право отказаться от покупки и в случае предоплаты, потребовать возврат денежных средств.</w:t>
      </w:r>
    </w:p>
    <w:p>
      <w:pPr>
        <w:pStyle w:val="Normal"/>
        <w:shd w:val="clear" w:color="auto" w:fill="FFFFFF"/>
        <w:spacing w:lineRule="auto" w:line="312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Важно!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Проверять товар необходимо сразу в пункте выдачи товаров. Если потребитель обнаружил недостаток в товаре, необходимо зафиксировать дефект с помощью фото-видео съёмки, свидетельских показаний других покупателей, находящихся в пункте выдачи, во избежание проблем с возвратом товара. При необходимости обратиться с заявлением к агрегатору/ продавцу о возврате денежных средств, в связи с выявленным дефектом или не комплектацией.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</w:r>
    </w:p>
    <w:p>
      <w:pPr>
        <w:pStyle w:val="Normal"/>
        <w:shd w:val="clear" w:color="auto" w:fill="FFFFFF"/>
        <w:spacing w:lineRule="auto" w:line="312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3">
    <w:name w:val="Основной шрифт абзаца"/>
    <w:uiPriority w:val="1"/>
    <w:semiHidden/>
    <w:unhideWhenUsed/>
    <w:qFormat/>
    <w:rPr/>
  </w:style>
  <w:style w:type="character" w:styleId="1">
    <w:name w:val="Заголовок 1 Знак"/>
    <w:link w:val="Heading1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4">
    <w:name w:val="Строгий"/>
    <w:uiPriority w:val="22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Обычный (веб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8">
    <w:name w:val="Нет списка"/>
    <w:uiPriority w:val="99"/>
    <w:semiHidden/>
    <w:unhideWhenUsed/>
    <w:qFormat/>
  </w:style>
  <w:style w:type="table" w:styleId="TableNormal">
    <w:name w:val="Обычная таблица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1</Pages>
  <Words>248</Words>
  <Characters>1697</Characters>
  <CharactersWithSpaces>1940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2025-09-26T07:27:00Z</dcterms:created>
  <dc:creator>1</dc:creator>
  <dc:description/>
  <dc:language>ru-RU</dc:language>
  <cp:lastModifiedBy/>
  <dcterms:modified xsi:type="dcterms:W3CDTF">2025-10-17T14:05:28Z</dcterms:modified>
  <cp:revision>4</cp:revision>
  <dc:subject/>
  <dc:title/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