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615" w:before="0" w:after="0"/>
        <w:jc w:val="center"/>
        <w:outlineLvl w:val="0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bookmarkStart w:id="0" w:name="_GoBack"/>
      <w:r>
        <w:rPr>
          <w:rFonts w:eastAsia="Times New Roman" w:cs="Times New Roman" w:ascii="PT Astra Serif" w:hAnsi="PT Astra Serif"/>
          <w:b w:val="false"/>
          <w:bCs w:val="false"/>
          <w:color w:val="333333"/>
          <w:kern w:val="2"/>
          <w:sz w:val="28"/>
          <w:szCs w:val="28"/>
          <w:u w:val="none"/>
          <w:lang w:eastAsia="ru-RU"/>
        </w:rPr>
        <w:t>Что нужно знать при получении платных медицинских услуг</w:t>
      </w:r>
      <w:bookmarkEnd w:id="0"/>
      <w:r>
        <w:rPr>
          <w:rFonts w:eastAsia="Times New Roman" w:cs="Times New Roman" w:ascii="PT Astra Serif" w:hAnsi="PT Astra Serif"/>
          <w:b w:val="false"/>
          <w:bCs w:val="false"/>
          <w:color w:val="333333"/>
          <w:kern w:val="2"/>
          <w:sz w:val="28"/>
          <w:szCs w:val="28"/>
          <w:u w:val="none"/>
          <w:lang w:eastAsia="ru-RU"/>
        </w:rPr>
        <w:t>?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Times New Roman"/>
          <w:b w:val="false"/>
          <w:bCs w:val="false"/>
          <w:sz w:val="28"/>
          <w:szCs w:val="28"/>
          <w:u w:val="none"/>
          <w:lang w:eastAsia="ru-RU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  <w:u w:val="none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Экстренная медицинская помощь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Экстренная медицинская помощь при внезапных острых заболеваниях, состояниях и обострениях хронических заболеваний оказывается без взимания платы в соответствии с Федеральным законом № 323-ФЗ от 21 ноября 2011 г. «Об основах охраны здоровья граждан в Российской Федерации».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Документальное оформление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Исполнитель обязан при оплате услуг выдать потребителю документ установленного образца: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кассовый чек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квитанцию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иной бланк строгой отчетности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Особенности оплаты и возврата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Важно знать: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При оплате медицинских услуг путем перевода средств на счет третьего лица (указанного исполнителем в письменной форме) исполнитель не освобождается от обязанности осуществить возврат уплаченной суммы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Возврат возможен как при отказе от договора, так и при оказании услуг ненадлежащего качества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Документация после оказания услуг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Потребитель получает медицинские документы, отражающие состояние его здоровья после получения платных медицинских услуг.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Ответственность исполнителя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В случае причинения вреда жизни или здоровью пациента в результате предоставления некачественной платной медицинской услуги, ущерб подлежит возмещению исполнителем в соответствии с законодательством РФ.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Защита прав потребителей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Знание своих прав поможет: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Правильно выбрать медицинскую организацию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Избежать нарушения прав в будущем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Эффективно защитить свои интересы при возникновении спорных ситуаций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При нарушении прав потребитель имеет право обратиться в соответствующие контролирующие органы для защиты своих законных интересов.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Правовое регулирование платных медицинских услуг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Общие положения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Платные медицинские услуги — это медицинские услуги, предоставляемые на возмездной основе за счет личных средств граждан, средств юридических лиц и иных источников на основании договоров, включая договоры добровольного медицинского страхования.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Правовое регулирование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Предоставление платных медицинских услуг регулируется Правилами, утвержденными Постановлением Правительства РФ от 11 мая 2023 г. № 736.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Права потребителя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bCs w:val="false"/>
          <w:sz w:val="28"/>
          <w:szCs w:val="28"/>
          <w:u w:val="none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Потребитель имеет право на получение следующей информации: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Сведения об исполнителе: наименование, адрес, регистрационные данные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Лицензия на медицинскую деятельность: номер, дата, перечень услуг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Перечень услуг: цены, условия предоставления и оплаты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Информация о медработниках: квалификация, образование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Режим работы организации и персонала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Контактные данные надзорных органов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Договорные отношения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Договор на оказание услуг должен содержать: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Реквизиты исполнителя и потребителя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Перечень услуг и их стоимость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Сроки и порядок оплаты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Условия предоставления услуг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Подписи сторон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Важные условия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При необходимости дополнительных услуг исполнитель обязан предупредить потребителя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Составление сметы является обязательным по требованию потребителя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Предоставление дополнительных услуг без согласия потребителя запрещено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Ответственность исполнителя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Исполнитель обязан: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Предоставлять полную информацию о состоянии здоровья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Соблюдать сроки оказания услуг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Возвращать денежные средства при некачественном оказании услуг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* Предоставлять копии документов по запросу пациента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bCs w:val="false"/>
          <w:sz w:val="28"/>
          <w:szCs w:val="28"/>
          <w:u w:val="none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eastAsia="Times New Roman" w:cs="Times New Roman" w:ascii="PT Astra Serif" w:hAnsi="PT Astra Serif"/>
          <w:b w:val="false"/>
          <w:bCs w:val="false"/>
          <w:i/>
          <w:sz w:val="28"/>
          <w:szCs w:val="28"/>
          <w:u w:val="none"/>
          <w:lang w:eastAsia="ru-RU"/>
        </w:rPr>
        <w:t>Помните, что при нарушении ваших прав вы можете обратиться в территориальные органы Роспотребнадзора и Росздравнадзора.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/>
          <w:b w:val="false"/>
          <w:bCs w:val="false"/>
          <w:sz w:val="28"/>
          <w:szCs w:val="28"/>
          <w:u w:val="none"/>
        </w:rPr>
      </w:pPr>
      <w:r>
        <w:rPr>
          <w:rFonts w:ascii="PT Astra Serif" w:hAnsi="PT Astra Serif"/>
          <w:b w:val="false"/>
          <w:bCs w:val="false"/>
          <w:sz w:val="28"/>
          <w:szCs w:val="28"/>
          <w:u w:val="none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eastAsia="Times New Roman" w:cs="Times New Roman"/>
          <w:i/>
          <w:i/>
          <w:lang w:eastAsia="ru-RU"/>
        </w:rPr>
      </w:pPr>
      <w:r>
        <w:rPr>
          <w:rFonts w:ascii="PT Astra Serif" w:hAnsi="PT Astra Serif"/>
          <w:b w:val="false"/>
          <w:bCs w:val="false"/>
          <w:sz w:val="28"/>
          <w:szCs w:val="28"/>
          <w:u w:val="none"/>
        </w:rPr>
      </w:r>
    </w:p>
    <w:sectPr>
      <w:type w:val="nextPage"/>
      <w:pgSz w:w="11906" w:h="16838"/>
      <w:pgMar w:left="692" w:right="483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8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LibreOffice/7.6.7.2$Linux_X86_64 LibreOffice_project/60$Build-2</Application>
  <AppVersion>15.0000</AppVersion>
  <Pages>2</Pages>
  <Words>412</Words>
  <Characters>2877</Characters>
  <CharactersWithSpaces>3237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2025-09-29T07:17:00Z</dcterms:created>
  <dc:creator>user</dc:creator>
  <dc:description/>
  <dc:language>ru-RU</dc:language>
  <cp:lastModifiedBy/>
  <dcterms:modified xsi:type="dcterms:W3CDTF">2025-10-20T09:20:38Z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