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0FC" w:rsidRPr="009530FC" w:rsidRDefault="009530FC" w:rsidP="00953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530F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9530FC" w:rsidRPr="009530FC" w:rsidRDefault="009530FC" w:rsidP="009530FC">
      <w:pPr>
        <w:shd w:val="clear" w:color="auto" w:fill="F8F8F8"/>
        <w:spacing w:after="0" w:line="240" w:lineRule="auto"/>
        <w:outlineLvl w:val="1"/>
        <w:rPr>
          <w:rFonts w:ascii="Tahoma" w:eastAsia="Times New Roman" w:hAnsi="Tahoma" w:cs="Tahoma"/>
          <w:b/>
          <w:bCs/>
          <w:color w:val="1B669D"/>
          <w:sz w:val="21"/>
          <w:szCs w:val="21"/>
          <w:lang w:eastAsia="ru-RU"/>
        </w:rPr>
      </w:pPr>
      <w:r w:rsidRPr="009530FC">
        <w:rPr>
          <w:rFonts w:ascii="Tahoma" w:eastAsia="Times New Roman" w:hAnsi="Tahoma" w:cs="Tahoma"/>
          <w:b/>
          <w:bCs/>
          <w:color w:val="1B669D"/>
          <w:sz w:val="21"/>
          <w:szCs w:val="21"/>
          <w:lang w:eastAsia="ru-RU"/>
        </w:rPr>
        <w:t>Роспотребнадзор рассказывает о правилах выбора гирлянд и елочных игрушек</w:t>
      </w:r>
    </w:p>
    <w:p w:rsidR="00ED1C28" w:rsidRDefault="009530FC" w:rsidP="009530FC">
      <w:r w:rsidRPr="009530F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9530FC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В преддверии новогодних праздников Роспотребнадзор информирует о важных рекомендациях по выбору гирлянд и новогодних украшений. Важно обращать внимание на информацию о товаре и его производителе.</w:t>
      </w:r>
      <w:r w:rsidRPr="009530F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9530F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9530FC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Если возможно, протестируйте гирлянду перед покупкой, проверив все предусмотренные режимы работы. Светодиодные гирлянды считаются более практичными и эффективными, чем традиционные лампы накаливания. Они бывают двух типов: интерьерные и уличные.</w:t>
      </w:r>
      <w:r w:rsidRPr="009530F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9530F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9530FC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Обратите внимание на соединения различных компонентов: проверьте надежность гнёзд, целостность изоляции и прочность соединений с блоком управления и вилкой. Если гирлянда замёрзла во время доставки, дайте ей отогреться перед включением. Не оставляйте работающую гирлянду без присмотра и следите за её свечением и миганием.</w:t>
      </w:r>
      <w:r w:rsidRPr="009530F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9530F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9530FC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Помните, что в случае обнаружения недостатков товара потребитель имеет право предъявить одно из требований, установленных статьей 18 Закона РФ «О защите прав потребителей</w:t>
      </w:r>
      <w:proofErr w:type="gramStart"/>
      <w:r w:rsidRPr="009530FC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».</w:t>
      </w:r>
      <w:r w:rsidRPr="009530F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9530F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9530FC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Что</w:t>
      </w:r>
      <w:proofErr w:type="gramEnd"/>
      <w:r w:rsidRPr="009530FC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касается ёлочных игрушек, их необходимо тщательно осмотреть на наличие дефектов, подтеков и пузырьков воздуха. Материал, из которого изготовлена игрушка, не должен иметь резкого запаха. Наличие химического запаха или следов блесток и краски после прикосновения свидетельствует о низком качестве изделия. Игрушка должна быть прочной, а элементы крепления – надежными.</w:t>
      </w:r>
      <w:r w:rsidRPr="009530F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9530F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9530FC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Рекомендуется выбирать игрушки из пластика или других небьющихся материалов, так как стеклянные изделия могут быть хрупкими и представлять опасность.</w:t>
      </w:r>
    </w:p>
    <w:sectPr w:rsidR="00ED1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7B"/>
    <w:rsid w:val="009530FC"/>
    <w:rsid w:val="00B06B7B"/>
    <w:rsid w:val="00DB1A41"/>
    <w:rsid w:val="00ED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BDDF2-51C2-49CF-A1EE-263B8226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3</cp:revision>
  <dcterms:created xsi:type="dcterms:W3CDTF">2025-12-15T07:18:00Z</dcterms:created>
  <dcterms:modified xsi:type="dcterms:W3CDTF">2025-12-17T04:48:00Z</dcterms:modified>
</cp:coreProperties>
</file>