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both"/>
        <w:rPr>
          <w:rStyle w:val="Strong"/>
        </w:rPr>
      </w:pPr>
      <w:r>
        <w:rPr/>
      </w:r>
    </w:p>
    <w:p>
      <w:pPr>
        <w:pStyle w:val="Normal"/>
        <w:bidi w:val="0"/>
        <w:spacing w:lineRule="auto" w:line="324" w:before="0" w:after="0"/>
        <w:ind w:hanging="0" w:start="0" w:end="0"/>
        <w:jc w:val="center"/>
        <w:rPr/>
      </w:pPr>
      <w:r>
        <w:rPr>
          <w:rStyle w:val="Strong"/>
          <w:sz w:val="36"/>
          <w:szCs w:val="36"/>
        </w:rPr>
        <w:t>Здоровье и Гаджеты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ab/>
        <w:t>Здоровые привычки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Регулярные физические упражнения, правильное питание, отказ от вредных привычек (таких как курение и чрезмерное употребление алкоголя), соблюдение режима сна и отдыха, снижение уровня стресса помогают поддерживать здоровье организма и предотвращают развитие многих заболеваний.</w:t>
        <w:br/>
        <w:tab/>
      </w:r>
      <w:r>
        <w:rPr>
          <w:rStyle w:val="Strong"/>
        </w:rPr>
        <w:t>Гаджеты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Современные гаджеты стали неотъемлемой частью нашей жизни. Они облегчают выполнение повседневных задач, улучшают качество жизни и предоставляют доступ к огромному количеству информации. Однако важно помнить о правильном использовании технологий, соблюдать гигиену зрения, избегать длительного пребывания перед экранами и выбирать качественные устройства, соответствующие стандартам качества и безопасности.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ab/>
        <w:t>Защита прав потребителей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Каждый потребитель имеет право на безопасность товаров и услуг, получение полной и достоверной информации о продукции, защиту своих интересов в случае приобретения некачественного товара или оказания услуги ненадлежащего качества. Для защиты своих прав потребители могут обращаться в Роспотребнадзор, подавать жалобы в суд или воспользоваться услугами общественных организаций, защищающих права потребителей.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ab/>
        <w:t>Эти три аспекта тесно взаимосвязаны и важны для каждого современного человека, стремящегося вести здоровый образ жизни и пользоваться технологиями безопасно и эффективно.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1</Pages>
  <Words>161</Words>
  <Characters>1176</Characters>
  <CharactersWithSpaces>1333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2026-02-04T10:29:58Z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