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B2" w:rsidRPr="00396CB2" w:rsidRDefault="00396CB2" w:rsidP="00396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CB2" w:rsidRPr="00396CB2" w:rsidRDefault="00396CB2" w:rsidP="00396CB2">
      <w:pPr>
        <w:shd w:val="clear" w:color="auto" w:fill="F8F8F8"/>
        <w:spacing w:after="0" w:line="240" w:lineRule="auto"/>
        <w:outlineLvl w:val="1"/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</w:pPr>
      <w:r w:rsidRPr="00396CB2">
        <w:rPr>
          <w:rFonts w:ascii="Tahoma" w:eastAsia="Times New Roman" w:hAnsi="Tahoma" w:cs="Tahoma"/>
          <w:b/>
          <w:bCs/>
          <w:color w:val="1B669D"/>
          <w:sz w:val="21"/>
          <w:szCs w:val="21"/>
          <w:lang w:eastAsia="ru-RU"/>
        </w:rPr>
        <w:t>Роспотребнадзор разъясняет права потребителей при обслуживании и ремонте машины в автосервисе</w:t>
      </w:r>
    </w:p>
    <w:p w:rsidR="004B630B" w:rsidRDefault="00396CB2" w:rsidP="00396CB2">
      <w:bookmarkStart w:id="0" w:name="_GoBack"/>
      <w:bookmarkEnd w:id="0"/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 xml:space="preserve">В настоящее время существует разнообразный выбор автосервисов. Все они оказывают услуги и выполняют различные виды работ по ремонту и обслуживанию транспортных средств. Однако, отправляясь в автосервис, важно четко знать о своих </w:t>
      </w:r>
      <w:proofErr w:type="gramStart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правах:</w:t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</w:t>
      </w:r>
      <w:proofErr w:type="gramEnd"/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  Выдача автомобиля потребителю производится после контроля им полноты и качества выполненной работы, сохранности транспортного средства;</w:t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  Потребитель обязан с участием исполнителя проверить комплектность и техническое состояние машины, а также ее исправность и качество оказанных услуг. При обнаружении недостатков потребитель должен сразу заявить об этом исполнителю. Они должны быть описаны в документе, удостоверяющем приемку;</w:t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  Если после приемки потребитель обнаружил несоответствие исполнения договора или другие скрытые недостатки, он должен известить об этом исполнителя;</w:t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  При обнаружении недостатков потребитель вправе по своему выбору потребовать от исполнителя: безвозмездного устранения недостатков; уменьшения установленной за работу цены; безвозмездного повторного выполнения работы; возмещения понесенных им расходов по исправлению недостатков своими силами или третьими лицами.</w:t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•  Если исполнитель нарушил сроки выполнения работ, потребитель вправе по своему выбору: назначить исполнителю новый срок; поручить работу третьим лицам за разумную цену или выполнить ее своими силами и потребовать от исполнителя возмещения расходов; потребовать уменьшения цены; отказаться от исполнения договора.</w:t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Договор, исполняемый в присутствии потребителя (подкачка шин, диагностические работы, мойка и др.), может оформляться путем выдачи квитанции, жетона, талона или кассового чека. Если же потребитель оставляет автомобиль для выполнения работ, исполнитель обязан одновременно с договором составить приемосдаточный акт, в котором указываются комплектность машины и видимые наружные повреждения и дефекты, сведения о предоставлении потребителем запасных частей и материалов с указанием их точного наименования, описания и цены. Просьба потребителя об оказании дополнительных услуг должна быть оформлена договором.</w:t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396CB2">
        <w:rPr>
          <w:rFonts w:ascii="Arial" w:eastAsia="Times New Roman" w:hAnsi="Arial" w:cs="Arial"/>
          <w:color w:val="1D1D1D"/>
          <w:sz w:val="21"/>
          <w:szCs w:val="21"/>
          <w:shd w:val="clear" w:color="auto" w:fill="F8F8F8"/>
          <w:lang w:eastAsia="ru-RU"/>
        </w:rPr>
        <w:t>Для защиты нарушенных прав граждане вправе обратиться с претензиями к продавцу или исполнителю работ/услуг. Если же исполнитель оставил обращение без ответа и вопрос не решился, тогда следует подать обращение в территориальный орган Роспотребнадзора.</w:t>
      </w:r>
    </w:p>
    <w:sectPr w:rsidR="004B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07"/>
    <w:rsid w:val="00396CB2"/>
    <w:rsid w:val="004B630B"/>
    <w:rsid w:val="00AD52A8"/>
    <w:rsid w:val="00DD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9CEA-1C88-408B-851D-3D855208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2026-02-12T08:22:00Z</dcterms:created>
  <dcterms:modified xsi:type="dcterms:W3CDTF">2026-02-17T04:58:00Z</dcterms:modified>
</cp:coreProperties>
</file>