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2D" w:rsidRPr="0011465B" w:rsidRDefault="0027262D" w:rsidP="0027262D">
      <w:pPr>
        <w:pStyle w:val="2"/>
        <w:shd w:val="clear" w:color="auto" w:fill="FFFFFF"/>
        <w:spacing w:before="0" w:after="125" w:line="238" w:lineRule="atLeast"/>
        <w:jc w:val="both"/>
        <w:rPr>
          <w:rFonts w:ascii="Times New Roman" w:hAnsi="Times New Roman"/>
          <w:b w:val="0"/>
          <w:bCs w:val="0"/>
          <w:i w:val="0"/>
          <w:sz w:val="22"/>
          <w:szCs w:val="22"/>
        </w:rPr>
      </w:pPr>
      <w:r w:rsidRPr="0011465B">
        <w:rPr>
          <w:rFonts w:ascii="Times New Roman" w:hAnsi="Times New Roman"/>
          <w:b w:val="0"/>
          <w:bCs w:val="0"/>
          <w:i w:val="0"/>
          <w:sz w:val="22"/>
          <w:szCs w:val="22"/>
        </w:rPr>
        <w:t>Утвержден федеральный государственный образовательный стандарт начального общего образования обучающихся с ограниченными возможностями здоровья</w:t>
      </w:r>
    </w:p>
    <w:p w:rsidR="0027262D" w:rsidRPr="0011465B" w:rsidRDefault="0027262D" w:rsidP="0027262D">
      <w:pPr>
        <w:pStyle w:val="consplusnormal"/>
        <w:shd w:val="clear" w:color="auto" w:fill="FFFFFF"/>
        <w:spacing w:before="125" w:beforeAutospacing="0" w:after="125" w:afterAutospacing="0" w:line="210" w:lineRule="atLeast"/>
        <w:ind w:firstLine="540"/>
        <w:jc w:val="both"/>
        <w:rPr>
          <w:sz w:val="22"/>
          <w:szCs w:val="22"/>
        </w:rPr>
      </w:pPr>
      <w:bookmarkStart w:id="0" w:name="_GoBack"/>
      <w:bookmarkEnd w:id="0"/>
      <w:r w:rsidRPr="0011465B">
        <w:rPr>
          <w:sz w:val="22"/>
          <w:szCs w:val="22"/>
        </w:rPr>
        <w:t>Согласно Приказу Министерства образования и науки Российской Федерации от 19.12.2014 № 1598 на территории Российской федерации с 01.09.2016 вступает в силу федеральный государственный образовательный стандарт начального общего образования обучающихся с ограниченными возможностями здоровья,</w:t>
      </w:r>
      <w:r w:rsidRPr="0011465B">
        <w:rPr>
          <w:rStyle w:val="apple-converted-space"/>
          <w:sz w:val="22"/>
          <w:szCs w:val="22"/>
        </w:rPr>
        <w:t> </w:t>
      </w:r>
      <w:r w:rsidRPr="0011465B">
        <w:rPr>
          <w:sz w:val="22"/>
          <w:szCs w:val="22"/>
        </w:rPr>
        <w:t>предоставляющий</w:t>
      </w:r>
      <w:r w:rsidRPr="0011465B">
        <w:rPr>
          <w:rStyle w:val="apple-converted-space"/>
          <w:sz w:val="22"/>
          <w:szCs w:val="22"/>
        </w:rPr>
        <w:t> </w:t>
      </w:r>
      <w:r w:rsidRPr="0011465B">
        <w:rPr>
          <w:sz w:val="22"/>
          <w:szCs w:val="22"/>
        </w:rPr>
        <w:t>возможность обучаться в общеобразовательных школах детям с</w:t>
      </w:r>
      <w:r w:rsidRPr="0011465B">
        <w:rPr>
          <w:rStyle w:val="apple-converted-space"/>
          <w:sz w:val="22"/>
          <w:szCs w:val="22"/>
        </w:rPr>
        <w:t> </w:t>
      </w:r>
      <w:r w:rsidRPr="0011465B">
        <w:rPr>
          <w:sz w:val="22"/>
          <w:szCs w:val="22"/>
        </w:rPr>
        <w:t>ограниченными возможностями здоровья: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 (далее - обучающиеся с ОВЗ).При этом,  для совместного обучения детей с ОВЗ и обычных школьников в образовательных учреждениях должны быть созданы специально оборудованные места в классе, а также обеспечено наличие</w:t>
      </w:r>
      <w:r w:rsidRPr="0011465B">
        <w:rPr>
          <w:rStyle w:val="apple-converted-space"/>
          <w:sz w:val="22"/>
          <w:szCs w:val="22"/>
        </w:rPr>
        <w:t> </w:t>
      </w:r>
      <w:r w:rsidRPr="0011465B">
        <w:rPr>
          <w:sz w:val="22"/>
          <w:szCs w:val="22"/>
        </w:rPr>
        <w:t>специальных учебников, рабочих тетрадей, дидактического материала, компьютерных инструментов обучения, отвечающих особым образовательным потребностям обучающихся и позволяющих реализовывать выбранный вариант программы.</w:t>
      </w:r>
    </w:p>
    <w:p w:rsidR="0027262D" w:rsidRPr="0011465B" w:rsidRDefault="0027262D" w:rsidP="0027262D">
      <w:pPr>
        <w:pStyle w:val="consplusnormal"/>
        <w:shd w:val="clear" w:color="auto" w:fill="FFFFFF"/>
        <w:spacing w:before="125" w:beforeAutospacing="0" w:after="125" w:afterAutospacing="0" w:line="210" w:lineRule="atLeast"/>
        <w:ind w:firstLine="540"/>
        <w:jc w:val="both"/>
        <w:rPr>
          <w:sz w:val="22"/>
          <w:szCs w:val="22"/>
        </w:rPr>
      </w:pPr>
      <w:r w:rsidRPr="0011465B">
        <w:rPr>
          <w:sz w:val="22"/>
          <w:szCs w:val="22"/>
        </w:rPr>
        <w:t>Стандарт  направлен  на  создание комфортной коррекционно-развивающей  образовательной  среды  для   обучающихся  с ОВЗ,  построенной с учетом их особых образовательных потребностей, которая обеспечивает  высокое  качество  образования, его  доступность,  открытость и привлекательность для обучающихся, их родителей (законных представителей),  духовно-нравственное (нравственное) развитие обучающихся,  гарантирует  охрану  и  укрепление   физического,  психического  и  социального  здоровья  обучающихся.</w:t>
      </w:r>
    </w:p>
    <w:p w:rsidR="0027262D" w:rsidRPr="0011465B" w:rsidRDefault="0027262D" w:rsidP="0027262D">
      <w:pPr>
        <w:pStyle w:val="consplusnormal"/>
        <w:shd w:val="clear" w:color="auto" w:fill="FFFFFF"/>
        <w:spacing w:before="125" w:beforeAutospacing="0" w:after="125" w:afterAutospacing="0" w:line="210" w:lineRule="atLeast"/>
        <w:ind w:firstLine="540"/>
        <w:jc w:val="both"/>
        <w:rPr>
          <w:sz w:val="22"/>
          <w:szCs w:val="22"/>
        </w:rPr>
      </w:pPr>
      <w:r w:rsidRPr="0011465B">
        <w:rPr>
          <w:sz w:val="22"/>
          <w:szCs w:val="22"/>
        </w:rPr>
        <w:t>Стандарт также содержит требования к  структуре</w:t>
      </w:r>
      <w:r w:rsidRPr="0011465B">
        <w:rPr>
          <w:rStyle w:val="apple-converted-space"/>
          <w:sz w:val="22"/>
          <w:szCs w:val="22"/>
        </w:rPr>
        <w:t> </w:t>
      </w:r>
      <w:r w:rsidRPr="0011465B">
        <w:rPr>
          <w:sz w:val="22"/>
          <w:szCs w:val="22"/>
        </w:rPr>
        <w:t>адаптированных основных общеобразовательных программ начального общего образования (далее - АООП НОО) в организациях, осуществляющих образовательную деятельность,  их объему, требования к  условиям реализации данных программ и </w:t>
      </w:r>
      <w:r w:rsidRPr="0011465B">
        <w:rPr>
          <w:rStyle w:val="apple-converted-space"/>
          <w:sz w:val="22"/>
          <w:szCs w:val="22"/>
        </w:rPr>
        <w:t> </w:t>
      </w:r>
      <w:r w:rsidRPr="0011465B">
        <w:rPr>
          <w:sz w:val="22"/>
          <w:szCs w:val="22"/>
        </w:rPr>
        <w:t>требования к личностным, метапредметным и предметным результатам освоения обучающимися с ОВЗ разных вариантов АООП НОО.</w:t>
      </w:r>
    </w:p>
    <w:p w:rsidR="0027262D" w:rsidRPr="0011465B" w:rsidRDefault="0027262D" w:rsidP="0027262D">
      <w:pPr>
        <w:jc w:val="both"/>
        <w:rPr>
          <w:sz w:val="22"/>
          <w:szCs w:val="22"/>
        </w:rPr>
      </w:pPr>
      <w:r w:rsidRPr="0011465B">
        <w:rPr>
          <w:sz w:val="22"/>
          <w:szCs w:val="22"/>
        </w:rPr>
        <w:t xml:space="preserve">Прокуратура Кукморского района </w:t>
      </w:r>
    </w:p>
    <w:p w:rsidR="0027262D" w:rsidRPr="0011465B" w:rsidRDefault="0027262D" w:rsidP="0027262D">
      <w:pPr>
        <w:jc w:val="both"/>
        <w:rPr>
          <w:sz w:val="22"/>
          <w:szCs w:val="22"/>
        </w:rPr>
      </w:pPr>
    </w:p>
    <w:p w:rsidR="00206E43" w:rsidRDefault="00206E43"/>
    <w:sectPr w:rsidR="0020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2D"/>
    <w:rsid w:val="00206E43"/>
    <w:rsid w:val="0027262D"/>
    <w:rsid w:val="00275A1D"/>
    <w:rsid w:val="00AE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3BFF7-C696-442D-9C59-2FB0084B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726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7262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27262D"/>
  </w:style>
  <w:style w:type="paragraph" w:customStyle="1" w:styleId="consplusnormal">
    <w:name w:val="consplusnormal"/>
    <w:basedOn w:val="a"/>
    <w:rsid w:val="0027262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Azat</cp:lastModifiedBy>
  <cp:revision>2</cp:revision>
  <dcterms:created xsi:type="dcterms:W3CDTF">2016-09-30T16:11:00Z</dcterms:created>
  <dcterms:modified xsi:type="dcterms:W3CDTF">2016-10-03T10:55:00Z</dcterms:modified>
</cp:coreProperties>
</file>