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3C" w:rsidRPr="00A34C3C" w:rsidRDefault="00A34C3C" w:rsidP="00A34C3C">
      <w:pPr>
        <w:tabs>
          <w:tab w:val="left" w:pos="4192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 главы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Среднекуморского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на планерке.</w:t>
      </w:r>
    </w:p>
    <w:p w:rsidR="00A34C3C" w:rsidRPr="00A34C3C" w:rsidRDefault="00556D2E" w:rsidP="00A34C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На нашей территории проживает 1089 человек, из которых 596 чел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трудоспособ</w:t>
      </w:r>
      <w:r w:rsidR="00A34C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которые работают  в агрофирме  «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Асанбаш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>» и вахтовым методом  в Казани и в Москве</w:t>
      </w:r>
      <w:proofErr w:type="gramStart"/>
      <w:r w:rsidRPr="00A34C3C">
        <w:rPr>
          <w:sz w:val="28"/>
          <w:szCs w:val="28"/>
        </w:rPr>
        <w:t xml:space="preserve"> .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За 9 месяцев родилось 7 детей, умерло 12 человек.  По итогам 2015 года показатели были лучш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естественный прирост составлял – 12 человек.                                       </w:t>
      </w:r>
    </w:p>
    <w:p w:rsidR="00556D2E" w:rsidRPr="00A34C3C" w:rsidRDefault="00556D2E" w:rsidP="00A3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На   территории поселения работают 1 средняя школа, 2 начальные школы, 2 дошкольных учреждения,   </w:t>
      </w:r>
      <w:r w:rsidRPr="00A34C3C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,1 СДК, 2 клуба, библиотека</w:t>
      </w:r>
      <w:r w:rsidRPr="00A34C3C">
        <w:rPr>
          <w:rFonts w:ascii="Times New Roman" w:hAnsi="Times New Roman" w:cs="Times New Roman"/>
          <w:sz w:val="28"/>
          <w:szCs w:val="28"/>
        </w:rPr>
        <w:t xml:space="preserve"> ,5 магазинов</w:t>
      </w:r>
    </w:p>
    <w:p w:rsidR="00BB2CCE" w:rsidRPr="00A34C3C" w:rsidRDefault="00556D2E" w:rsidP="00A3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3C">
        <w:rPr>
          <w:rFonts w:ascii="Times New Roman" w:hAnsi="Times New Roman" w:cs="Times New Roman"/>
          <w:sz w:val="28"/>
          <w:szCs w:val="28"/>
        </w:rPr>
        <w:t xml:space="preserve">    В этом году  благодаря республиканской программе был проведен капитальный ремонт здания средней школы. Созданы хорошие условия для получения знаний нашим детям.</w:t>
      </w:r>
      <w:r w:rsidR="00BB2CCE" w:rsidRPr="00A3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2E" w:rsidRPr="00A34C3C" w:rsidRDefault="00BB2CCE" w:rsidP="00A3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C3C">
        <w:rPr>
          <w:rFonts w:ascii="Times New Roman" w:hAnsi="Times New Roman" w:cs="Times New Roman"/>
          <w:sz w:val="28"/>
          <w:szCs w:val="28"/>
        </w:rPr>
        <w:t xml:space="preserve">           В последний годы большое внимание уделяется благоустройству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террито</w:t>
      </w:r>
      <w:r w:rsidR="00A34C3C">
        <w:rPr>
          <w:rFonts w:ascii="Times New Roman" w:hAnsi="Times New Roman" w:cs="Times New Roman"/>
          <w:sz w:val="28"/>
          <w:szCs w:val="28"/>
        </w:rPr>
        <w:t>-</w:t>
      </w:r>
      <w:r w:rsidRPr="00A34C3C">
        <w:rPr>
          <w:rFonts w:ascii="Times New Roman" w:hAnsi="Times New Roman" w:cs="Times New Roman"/>
          <w:sz w:val="28"/>
          <w:szCs w:val="28"/>
        </w:rPr>
        <w:t>рий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 учреждений  и личных подворий</w:t>
      </w:r>
      <w:proofErr w:type="gramStart"/>
      <w:r w:rsidR="00556D2E" w:rsidRPr="00A34C3C">
        <w:rPr>
          <w:rFonts w:ascii="Times New Roman" w:hAnsi="Times New Roman" w:cs="Times New Roman"/>
          <w:sz w:val="28"/>
          <w:szCs w:val="28"/>
        </w:rPr>
        <w:t xml:space="preserve"> </w:t>
      </w:r>
      <w:r w:rsidRPr="00A34C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C3C">
        <w:rPr>
          <w:rFonts w:ascii="Times New Roman" w:hAnsi="Times New Roman" w:cs="Times New Roman"/>
          <w:sz w:val="28"/>
          <w:szCs w:val="28"/>
        </w:rPr>
        <w:t>На празднике «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Гырон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быдтон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» ежегодно отмечаем такие семьи по каждому населенному пункту и награждаем ценным подарком. 27 августа Дипломом 1 степени был награжден коллектив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Среднеку</w:t>
      </w:r>
      <w:r w:rsidR="00A34C3C">
        <w:rPr>
          <w:rFonts w:ascii="Times New Roman" w:hAnsi="Times New Roman" w:cs="Times New Roman"/>
          <w:sz w:val="28"/>
          <w:szCs w:val="28"/>
        </w:rPr>
        <w:t>-</w:t>
      </w:r>
      <w:r w:rsidRPr="00A34C3C">
        <w:rPr>
          <w:rFonts w:ascii="Times New Roman" w:hAnsi="Times New Roman" w:cs="Times New Roman"/>
          <w:sz w:val="28"/>
          <w:szCs w:val="28"/>
        </w:rPr>
        <w:t>морского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 СДК в номинации  «Лучшее учреждение культуры  по благоустройству и озеленению». На августовской конференции работников образования </w:t>
      </w:r>
      <w:proofErr w:type="spellStart"/>
      <w:proofErr w:type="gramStart"/>
      <w:r w:rsidRPr="00A34C3C">
        <w:rPr>
          <w:rFonts w:ascii="Times New Roman" w:hAnsi="Times New Roman" w:cs="Times New Roman"/>
          <w:sz w:val="28"/>
          <w:szCs w:val="28"/>
        </w:rPr>
        <w:t>Дипло</w:t>
      </w:r>
      <w:r w:rsidR="00A34C3C">
        <w:rPr>
          <w:rFonts w:ascii="Times New Roman" w:hAnsi="Times New Roman" w:cs="Times New Roman"/>
          <w:sz w:val="28"/>
          <w:szCs w:val="28"/>
        </w:rPr>
        <w:t>-</w:t>
      </w:r>
      <w:r w:rsidRPr="00A34C3C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proofErr w:type="gramEnd"/>
      <w:r w:rsidRPr="00A34C3C">
        <w:rPr>
          <w:rFonts w:ascii="Times New Roman" w:hAnsi="Times New Roman" w:cs="Times New Roman"/>
          <w:sz w:val="28"/>
          <w:szCs w:val="28"/>
        </w:rPr>
        <w:t xml:space="preserve"> были отмечены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Нижнекуморские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  начальная школа и детский сад за </w:t>
      </w:r>
      <w:proofErr w:type="spellStart"/>
      <w:r w:rsidRPr="00A34C3C">
        <w:rPr>
          <w:rFonts w:ascii="Times New Roman" w:hAnsi="Times New Roman" w:cs="Times New Roman"/>
          <w:sz w:val="28"/>
          <w:szCs w:val="28"/>
        </w:rPr>
        <w:t>при</w:t>
      </w:r>
      <w:r w:rsidR="00A34C3C">
        <w:rPr>
          <w:rFonts w:ascii="Times New Roman" w:hAnsi="Times New Roman" w:cs="Times New Roman"/>
          <w:sz w:val="28"/>
          <w:szCs w:val="28"/>
        </w:rPr>
        <w:t>-</w:t>
      </w:r>
      <w:r w:rsidRPr="00A34C3C">
        <w:rPr>
          <w:rFonts w:ascii="Times New Roman" w:hAnsi="Times New Roman" w:cs="Times New Roman"/>
          <w:sz w:val="28"/>
          <w:szCs w:val="28"/>
        </w:rPr>
        <w:t>усадебные</w:t>
      </w:r>
      <w:proofErr w:type="spellEnd"/>
      <w:r w:rsidRPr="00A34C3C">
        <w:rPr>
          <w:rFonts w:ascii="Times New Roman" w:hAnsi="Times New Roman" w:cs="Times New Roman"/>
          <w:sz w:val="28"/>
          <w:szCs w:val="28"/>
        </w:rPr>
        <w:t xml:space="preserve"> участки.</w:t>
      </w:r>
    </w:p>
    <w:p w:rsidR="00BB2CCE" w:rsidRPr="00A34C3C" w:rsidRDefault="00BB2CCE" w:rsidP="00A34C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     Совместно с населением  активно участвуем в двухмесячнике по очистке территорий, проводим посадку деревьев. С июля 2016 года  вывозится мусор по графику (первая и третья среда каждого месяца). С каждым хозяйством заключены договора</w:t>
      </w:r>
      <w:r w:rsidR="003178D0" w:rsidRPr="00A34C3C">
        <w:rPr>
          <w:rFonts w:ascii="Times New Roman" w:hAnsi="Times New Roman" w:cs="Times New Roman"/>
          <w:color w:val="000000"/>
          <w:sz w:val="28"/>
          <w:szCs w:val="28"/>
        </w:rPr>
        <w:t>, машина приезжает своевременно.</w:t>
      </w:r>
    </w:p>
    <w:p w:rsidR="003178D0" w:rsidRPr="00A34C3C" w:rsidRDefault="003178D0" w:rsidP="00A34C3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 Для бесперебойного обеспечения водой жителей поселения  имеются 5 скважин , 4 водонапорных башен, также в каждой деревне имеются родники. В этом году отремонтировали родник  д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ерхний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и был благоустроен родник в д.Нижний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>. Провели праздник открытия родника, это был особый праздник для жителей села. Для дальней передачи водонапорных башен на баланс «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Водтех</w:t>
      </w:r>
      <w:r w:rsidR="00A34C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>носервис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», оформлены земельные участки и на данный момент  составляются технические паспорта. Надо отметить , несмотря на жаркое лето, проблемы с обеспечением водой  не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было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пожарной безопасности отре</w:t>
      </w:r>
      <w:r w:rsidR="00A34C3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монтированы имеющиеся 2 гидранта в населенных пунктах Нижний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и Средний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41B55" w:rsidRPr="00A34C3C" w:rsidRDefault="003178D0" w:rsidP="00A34C3C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По самообложению граждан в 2016 году было принято решение собрать по 400,00 рублей с каждого совершеннолетнего жителя поселения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>Было собрано 296700,00 рублей , с учетом субсидий  республики данная сумма  составила 1 483 500,00 рублей. На эти средства</w:t>
      </w:r>
      <w:r w:rsidR="00941B55"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, как и планировалось, было сделано  </w:t>
      </w:r>
    </w:p>
    <w:p w:rsidR="003178D0" w:rsidRPr="00A34C3C" w:rsidRDefault="00941B55" w:rsidP="00A34C3C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>-ограждение  и покраска ВНБ в д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ижний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 и  Студеный Ключ.</w:t>
      </w:r>
    </w:p>
    <w:p w:rsidR="00941B55" w:rsidRPr="00A34C3C" w:rsidRDefault="00941B55" w:rsidP="00A34C3C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-восстановление дорожного 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покрытия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а деревне Нижний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протяженностью 959 м.</w:t>
      </w:r>
    </w:p>
    <w:p w:rsidR="00941B55" w:rsidRPr="00A34C3C" w:rsidRDefault="00941B55" w:rsidP="00A34C3C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>- защебенены  улицы д</w:t>
      </w:r>
      <w:proofErr w:type="gram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ерхний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-  366 м.,  с.Средний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- 290 м.,   д.Нижний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- 235 м.  Также по республиканской программе были защебенены улицы  с.Средний </w:t>
      </w:r>
      <w:proofErr w:type="spellStart"/>
      <w:r w:rsidRPr="00A34C3C">
        <w:rPr>
          <w:rFonts w:ascii="Times New Roman" w:hAnsi="Times New Roman" w:cs="Times New Roman"/>
          <w:color w:val="000000"/>
          <w:sz w:val="28"/>
          <w:szCs w:val="28"/>
        </w:rPr>
        <w:t>Кумор</w:t>
      </w:r>
      <w:proofErr w:type="spellEnd"/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– 575 м., д.Студеный Ключ - 371 м.  В 2017 году принято решение собрать по 500,00 рублей  и  20 ноября   проведем референдум по данному вопросу.</w:t>
      </w:r>
    </w:p>
    <w:p w:rsidR="00941B55" w:rsidRPr="00A34C3C" w:rsidRDefault="00941B55" w:rsidP="00A34C3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 Наши учрежде</w:t>
      </w:r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>ния и население активно участвуют в районных мероприятиях . Коллектив «</w:t>
      </w:r>
      <w:proofErr w:type="spellStart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>Зангари</w:t>
      </w:r>
      <w:proofErr w:type="spellEnd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» принял участие на открытии набережной а </w:t>
      </w:r>
      <w:proofErr w:type="spellStart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Start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>укмор</w:t>
      </w:r>
      <w:proofErr w:type="spellEnd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; принимали участие на первой районной ярмарке «Медовый спас»,  также во всех сельскохозяйственных ярмарках в </w:t>
      </w:r>
      <w:proofErr w:type="spellStart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>пгт.Кукмор</w:t>
      </w:r>
      <w:proofErr w:type="spellEnd"/>
      <w:r w:rsidR="00A34C3C" w:rsidRPr="00A34C3C">
        <w:rPr>
          <w:rFonts w:ascii="Times New Roman" w:hAnsi="Times New Roman" w:cs="Times New Roman"/>
          <w:color w:val="000000"/>
          <w:sz w:val="28"/>
          <w:szCs w:val="28"/>
        </w:rPr>
        <w:t xml:space="preserve"> и г.Казани.</w:t>
      </w:r>
    </w:p>
    <w:p w:rsidR="0035106B" w:rsidRDefault="0035106B"/>
    <w:sectPr w:rsidR="0035106B" w:rsidSect="00A34C3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56D2E"/>
    <w:rsid w:val="003178D0"/>
    <w:rsid w:val="0035106B"/>
    <w:rsid w:val="00556D2E"/>
    <w:rsid w:val="00941B55"/>
    <w:rsid w:val="00A34C3C"/>
    <w:rsid w:val="00B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2016-10-17T10:26:00Z</dcterms:created>
  <dcterms:modified xsi:type="dcterms:W3CDTF">2016-10-17T11:16:00Z</dcterms:modified>
</cp:coreProperties>
</file>