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3E" w:rsidRPr="00985DD0" w:rsidRDefault="00EA683E" w:rsidP="00EA683E">
      <w:pPr>
        <w:pStyle w:val="a3"/>
        <w:shd w:val="clear" w:color="auto" w:fill="FFFFFF"/>
        <w:spacing w:before="240" w:beforeAutospacing="0" w:after="240" w:afterAutospacing="0"/>
        <w:ind w:left="-426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Ес</w:t>
      </w:r>
      <w:r w:rsidR="00985DD0">
        <w:rPr>
          <w:b/>
          <w:sz w:val="28"/>
          <w:szCs w:val="28"/>
        </w:rPr>
        <w:t>ли у вас документы с дефектами</w:t>
      </w:r>
    </w:p>
    <w:p w:rsidR="00EA683E" w:rsidRPr="00623B7A" w:rsidRDefault="00EA683E" w:rsidP="00EA683E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623B7A">
        <w:rPr>
          <w:b/>
        </w:rPr>
        <w:t xml:space="preserve">Документы, имеющие серьезные повреждения, которые не позволяют однозначно истолковать их содержание, </w:t>
      </w:r>
      <w:r>
        <w:rPr>
          <w:b/>
        </w:rPr>
        <w:t>а также имеющие подчистки либо приписки, зачеркнутые слова и иные не оговоренные в них исправления, документы, исполненные карандашом, не подлежат приему на государственную регистрацию прав</w:t>
      </w:r>
      <w:r w:rsidRPr="00623B7A">
        <w:rPr>
          <w:b/>
        </w:rPr>
        <w:t>.</w:t>
      </w:r>
    </w:p>
    <w:p w:rsidR="00EA683E" w:rsidRPr="00623B7A" w:rsidRDefault="00EA683E" w:rsidP="00EA683E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A683E" w:rsidRPr="00623B7A" w:rsidRDefault="00EA683E" w:rsidP="00EA683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623B7A">
        <w:rPr>
          <w:rFonts w:ascii="Times New Roman" w:hAnsi="Times New Roman" w:cs="Times New Roman"/>
        </w:rPr>
        <w:t xml:space="preserve">Прежде всего, речь идет о правоустанавливающих </w:t>
      </w:r>
      <w:r>
        <w:rPr>
          <w:rFonts w:ascii="Times New Roman" w:hAnsi="Times New Roman" w:cs="Times New Roman"/>
        </w:rPr>
        <w:t xml:space="preserve">или </w:t>
      </w:r>
      <w:proofErr w:type="spellStart"/>
      <w:r>
        <w:rPr>
          <w:rFonts w:ascii="Times New Roman" w:hAnsi="Times New Roman" w:cs="Times New Roman"/>
        </w:rPr>
        <w:t>правоудостоверяющих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23B7A">
        <w:rPr>
          <w:rFonts w:ascii="Times New Roman" w:hAnsi="Times New Roman" w:cs="Times New Roman"/>
        </w:rPr>
        <w:t>документах, полученных гражданами до введения в действие закона «О государственной регистрац</w:t>
      </w:r>
      <w:r>
        <w:rPr>
          <w:rFonts w:ascii="Times New Roman" w:hAnsi="Times New Roman" w:cs="Times New Roman"/>
        </w:rPr>
        <w:t>ии прав на недвижимое имущество и сделок с ним», то есть до 31.01.1998 г. (а в некоторых случаях – до 01.01.2000г.)</w:t>
      </w:r>
      <w:r w:rsidRPr="00623B7A">
        <w:rPr>
          <w:rFonts w:ascii="Times New Roman" w:hAnsi="Times New Roman" w:cs="Times New Roman"/>
        </w:rPr>
        <w:t>. Это могут быть, например, гос</w:t>
      </w:r>
      <w:r>
        <w:rPr>
          <w:rFonts w:ascii="Times New Roman" w:hAnsi="Times New Roman" w:cs="Times New Roman"/>
        </w:rPr>
        <w:t xml:space="preserve">ударственные </w:t>
      </w:r>
      <w:r w:rsidRPr="00623B7A">
        <w:rPr>
          <w:rFonts w:ascii="Times New Roman" w:hAnsi="Times New Roman" w:cs="Times New Roman"/>
        </w:rPr>
        <w:t>акты на землю,</w:t>
      </w:r>
      <w:r>
        <w:rPr>
          <w:rFonts w:ascii="Times New Roman" w:hAnsi="Times New Roman" w:cs="Times New Roman"/>
        </w:rPr>
        <w:t xml:space="preserve"> </w:t>
      </w:r>
      <w:r w:rsidRPr="00623B7A">
        <w:rPr>
          <w:rFonts w:ascii="Times New Roman" w:hAnsi="Times New Roman" w:cs="Times New Roman"/>
        </w:rPr>
        <w:t xml:space="preserve">свидетельства </w:t>
      </w:r>
      <w:r>
        <w:rPr>
          <w:rFonts w:ascii="Times New Roman" w:hAnsi="Times New Roman" w:cs="Times New Roman"/>
        </w:rPr>
        <w:t>о праве на землю,</w:t>
      </w:r>
      <w:r w:rsidRPr="00623B7A">
        <w:rPr>
          <w:rFonts w:ascii="Times New Roman" w:hAnsi="Times New Roman" w:cs="Times New Roman"/>
        </w:rPr>
        <w:t xml:space="preserve"> договоры о предоставлении земельного участка для строительства, свидетельства о праве на наследство и многие другие.</w:t>
      </w:r>
    </w:p>
    <w:p w:rsidR="00EA683E" w:rsidRPr="00623B7A" w:rsidRDefault="00EA683E" w:rsidP="00EA683E">
      <w:pPr>
        <w:pStyle w:val="Default"/>
        <w:jc w:val="both"/>
        <w:rPr>
          <w:rFonts w:ascii="Times New Roman" w:hAnsi="Times New Roman" w:cs="Times New Roman"/>
        </w:rPr>
      </w:pPr>
      <w:r w:rsidRPr="00623B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Pr="00623B7A">
        <w:rPr>
          <w:rFonts w:ascii="Times New Roman" w:hAnsi="Times New Roman" w:cs="Times New Roman"/>
        </w:rPr>
        <w:t xml:space="preserve">Права на недвижимое имущество, возникшие до указанной даты,  считаются юридически действительными. Однако, как поясняет начальник </w:t>
      </w:r>
      <w:proofErr w:type="gramStart"/>
      <w:r w:rsidRPr="00623B7A">
        <w:rPr>
          <w:rFonts w:ascii="Times New Roman" w:hAnsi="Times New Roman" w:cs="Times New Roman"/>
        </w:rPr>
        <w:t>отдела регистрации прав физических лиц Управления</w:t>
      </w:r>
      <w:proofErr w:type="gramEnd"/>
      <w:r w:rsidRPr="00623B7A">
        <w:rPr>
          <w:rFonts w:ascii="Times New Roman" w:hAnsi="Times New Roman" w:cs="Times New Roman"/>
        </w:rPr>
        <w:t xml:space="preserve"> </w:t>
      </w:r>
      <w:proofErr w:type="spellStart"/>
      <w:r w:rsidRPr="00623B7A">
        <w:rPr>
          <w:rFonts w:ascii="Times New Roman" w:hAnsi="Times New Roman" w:cs="Times New Roman"/>
        </w:rPr>
        <w:t>Росреестра</w:t>
      </w:r>
      <w:proofErr w:type="spellEnd"/>
      <w:r w:rsidRPr="00623B7A">
        <w:rPr>
          <w:rFonts w:ascii="Times New Roman" w:hAnsi="Times New Roman" w:cs="Times New Roman"/>
        </w:rPr>
        <w:t xml:space="preserve"> по Республике Татарстан </w:t>
      </w:r>
      <w:proofErr w:type="spellStart"/>
      <w:r w:rsidRPr="00623B7A">
        <w:rPr>
          <w:rFonts w:ascii="Times New Roman" w:hAnsi="Times New Roman" w:cs="Times New Roman"/>
        </w:rPr>
        <w:t>Эндже</w:t>
      </w:r>
      <w:proofErr w:type="spellEnd"/>
      <w:r w:rsidRPr="00623B7A">
        <w:rPr>
          <w:rFonts w:ascii="Times New Roman" w:hAnsi="Times New Roman" w:cs="Times New Roman"/>
        </w:rPr>
        <w:t xml:space="preserve"> </w:t>
      </w:r>
      <w:proofErr w:type="spellStart"/>
      <w:r w:rsidRPr="00623B7A">
        <w:rPr>
          <w:rFonts w:ascii="Times New Roman" w:hAnsi="Times New Roman" w:cs="Times New Roman"/>
        </w:rPr>
        <w:t>Мухаметгалиева</w:t>
      </w:r>
      <w:proofErr w:type="spellEnd"/>
      <w:r w:rsidRPr="00623B7A">
        <w:rPr>
          <w:rFonts w:ascii="Times New Roman" w:hAnsi="Times New Roman" w:cs="Times New Roman"/>
        </w:rPr>
        <w:t xml:space="preserve">,  по желанию правообладателя </w:t>
      </w:r>
      <w:r>
        <w:rPr>
          <w:rFonts w:ascii="Times New Roman" w:hAnsi="Times New Roman" w:cs="Times New Roman"/>
        </w:rPr>
        <w:t>такие ранее возникшие</w:t>
      </w:r>
      <w:r w:rsidRPr="00623B7A">
        <w:rPr>
          <w:rFonts w:ascii="Times New Roman" w:hAnsi="Times New Roman" w:cs="Times New Roman"/>
        </w:rPr>
        <w:t xml:space="preserve"> права</w:t>
      </w:r>
      <w:r>
        <w:rPr>
          <w:rFonts w:ascii="Times New Roman" w:hAnsi="Times New Roman" w:cs="Times New Roman"/>
        </w:rPr>
        <w:t xml:space="preserve"> могут быть зарегистрированы в </w:t>
      </w:r>
      <w:r w:rsidRPr="00623B7A">
        <w:rPr>
          <w:rFonts w:ascii="Times New Roman" w:hAnsi="Times New Roman" w:cs="Times New Roman"/>
        </w:rPr>
        <w:t>Едином госу</w:t>
      </w:r>
      <w:r>
        <w:rPr>
          <w:rFonts w:ascii="Times New Roman" w:hAnsi="Times New Roman" w:cs="Times New Roman"/>
        </w:rPr>
        <w:t>дарственном реестре прав (ЕГРП), для чего потребуется представление правоустанавливающих документов. Также они понадобятся</w:t>
      </w:r>
      <w:r w:rsidRPr="00623B7A">
        <w:rPr>
          <w:rFonts w:ascii="Times New Roman" w:hAnsi="Times New Roman" w:cs="Times New Roman"/>
        </w:rPr>
        <w:t xml:space="preserve"> при совершении сделки</w:t>
      </w:r>
      <w:r>
        <w:rPr>
          <w:rFonts w:ascii="Times New Roman" w:hAnsi="Times New Roman" w:cs="Times New Roman"/>
        </w:rPr>
        <w:t xml:space="preserve"> по купле-продаже, дарению, мене объекта</w:t>
      </w:r>
      <w:r w:rsidRPr="00623B7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для </w:t>
      </w:r>
      <w:r w:rsidRPr="00623B7A">
        <w:rPr>
          <w:rFonts w:ascii="Times New Roman" w:hAnsi="Times New Roman" w:cs="Times New Roman"/>
        </w:rPr>
        <w:t xml:space="preserve">оформления недвижимости по «дачной амнистии» и т.д. </w:t>
      </w:r>
    </w:p>
    <w:p w:rsidR="00EA683E" w:rsidRPr="00623B7A" w:rsidRDefault="00EA683E" w:rsidP="00EA683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623B7A">
        <w:rPr>
          <w:rFonts w:ascii="Times New Roman" w:hAnsi="Times New Roman" w:cs="Times New Roman"/>
        </w:rPr>
        <w:t xml:space="preserve">По мнению </w:t>
      </w:r>
      <w:proofErr w:type="spellStart"/>
      <w:r w:rsidRPr="00623B7A">
        <w:rPr>
          <w:rFonts w:ascii="Times New Roman" w:hAnsi="Times New Roman" w:cs="Times New Roman"/>
        </w:rPr>
        <w:t>Эндже</w:t>
      </w:r>
      <w:proofErr w:type="spellEnd"/>
      <w:r w:rsidRPr="00623B7A">
        <w:rPr>
          <w:rFonts w:ascii="Times New Roman" w:hAnsi="Times New Roman" w:cs="Times New Roman"/>
        </w:rPr>
        <w:t xml:space="preserve"> </w:t>
      </w:r>
      <w:proofErr w:type="spellStart"/>
      <w:r w:rsidRPr="00623B7A">
        <w:rPr>
          <w:rFonts w:ascii="Times New Roman" w:hAnsi="Times New Roman" w:cs="Times New Roman"/>
        </w:rPr>
        <w:t>Мухаметгалиевой</w:t>
      </w:r>
      <w:proofErr w:type="spellEnd"/>
      <w:r w:rsidRPr="00623B7A">
        <w:rPr>
          <w:rFonts w:ascii="Times New Roman" w:hAnsi="Times New Roman" w:cs="Times New Roman"/>
        </w:rPr>
        <w:t xml:space="preserve">, надежнее все-таки обратиться с заявлением о регистрации ранее возникшего права в </w:t>
      </w:r>
      <w:r>
        <w:rPr>
          <w:rFonts w:ascii="Times New Roman" w:hAnsi="Times New Roman" w:cs="Times New Roman"/>
        </w:rPr>
        <w:t>ЕГРП</w:t>
      </w:r>
      <w:r w:rsidRPr="00623B7A">
        <w:rPr>
          <w:rFonts w:ascii="Times New Roman" w:hAnsi="Times New Roman" w:cs="Times New Roman"/>
        </w:rPr>
        <w:t>. Тогда в последующем, при совершении сделки с имуществом, предоставление правоустанавливающего документа в орган по государственной регистрации</w:t>
      </w:r>
      <w:r>
        <w:rPr>
          <w:rFonts w:ascii="Times New Roman" w:hAnsi="Times New Roman" w:cs="Times New Roman"/>
        </w:rPr>
        <w:t xml:space="preserve"> прав</w:t>
      </w:r>
      <w:r w:rsidRPr="00623B7A">
        <w:rPr>
          <w:rFonts w:ascii="Times New Roman" w:hAnsi="Times New Roman" w:cs="Times New Roman"/>
        </w:rPr>
        <w:t xml:space="preserve"> не потребуется. Утрата документа, подтверждающего государственную регистрацию</w:t>
      </w:r>
      <w:r>
        <w:rPr>
          <w:rFonts w:ascii="Times New Roman" w:hAnsi="Times New Roman" w:cs="Times New Roman"/>
        </w:rPr>
        <w:t xml:space="preserve"> прав</w:t>
      </w:r>
      <w:r w:rsidRPr="00623B7A">
        <w:rPr>
          <w:rFonts w:ascii="Times New Roman" w:hAnsi="Times New Roman" w:cs="Times New Roman"/>
        </w:rPr>
        <w:t xml:space="preserve">, либо его порча также не повлечет негативных юридических последствий. Гарантом вашего права будет государство и незыблемость записи о праве в ЕГРП, оспорить которую можно только в судебном порядке. </w:t>
      </w:r>
    </w:p>
    <w:p w:rsidR="00EA683E" w:rsidRPr="00623B7A" w:rsidRDefault="00EA683E" w:rsidP="00EA68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623B7A">
        <w:rPr>
          <w:rFonts w:ascii="Times New Roman" w:hAnsi="Times New Roman" w:cs="Times New Roman"/>
          <w:sz w:val="24"/>
          <w:szCs w:val="24"/>
        </w:rPr>
        <w:t>Поэтому, е</w:t>
      </w:r>
      <w:r>
        <w:rPr>
          <w:rFonts w:ascii="Times New Roman" w:hAnsi="Times New Roman" w:cs="Times New Roman"/>
          <w:sz w:val="24"/>
          <w:szCs w:val="24"/>
        </w:rPr>
        <w:t>сли со временем ваши правоустанавливающие</w:t>
      </w:r>
      <w:r w:rsidRPr="00623B7A">
        <w:rPr>
          <w:rFonts w:ascii="Times New Roman" w:hAnsi="Times New Roman" w:cs="Times New Roman"/>
          <w:sz w:val="24"/>
          <w:szCs w:val="24"/>
        </w:rPr>
        <w:t xml:space="preserve"> документы обветшали, потерлись на сгибах и утратили необходимые качества (не прочитывается текст, не просматривается оттиск печати), пострадали или вовсе утрачены в результате пожара, наводнения или по каким-то другим причинам, то в этом случае, прежде чем обращаться в </w:t>
      </w:r>
      <w:proofErr w:type="spellStart"/>
      <w:r w:rsidRPr="00623B7A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623B7A">
        <w:rPr>
          <w:rFonts w:ascii="Times New Roman" w:hAnsi="Times New Roman" w:cs="Times New Roman"/>
          <w:sz w:val="24"/>
          <w:szCs w:val="24"/>
        </w:rPr>
        <w:t xml:space="preserve"> Татарстана, необходимо получить  дубликат или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определенных случаях, </w:t>
      </w:r>
      <w:r w:rsidRPr="00623B7A">
        <w:rPr>
          <w:rFonts w:ascii="Times New Roman" w:hAnsi="Times New Roman" w:cs="Times New Roman"/>
          <w:sz w:val="24"/>
          <w:szCs w:val="24"/>
        </w:rPr>
        <w:t>надлежаще заверенную копию данного документа.</w:t>
      </w:r>
      <w:proofErr w:type="gramEnd"/>
      <w:r w:rsidRPr="0062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для этого </w:t>
      </w:r>
      <w:r w:rsidRPr="00623B7A">
        <w:rPr>
          <w:rFonts w:ascii="Times New Roman" w:hAnsi="Times New Roman" w:cs="Times New Roman"/>
          <w:sz w:val="24"/>
          <w:szCs w:val="24"/>
        </w:rPr>
        <w:t>понадобится обратиться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B7A">
        <w:rPr>
          <w:rFonts w:ascii="Times New Roman" w:hAnsi="Times New Roman" w:cs="Times New Roman"/>
          <w:sz w:val="24"/>
          <w:szCs w:val="24"/>
        </w:rPr>
        <w:t>Национальный архив</w:t>
      </w:r>
      <w:r>
        <w:rPr>
          <w:rFonts w:ascii="Times New Roman" w:hAnsi="Times New Roman" w:cs="Times New Roman"/>
          <w:sz w:val="24"/>
          <w:szCs w:val="24"/>
        </w:rPr>
        <w:t>, в Нотариальную палату или иной орган (организацию), выдавший данный документ</w:t>
      </w:r>
      <w:r w:rsidRPr="00623B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83E" w:rsidRPr="00623B7A" w:rsidRDefault="00EA683E" w:rsidP="00EA68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83E" w:rsidRPr="00623B7A" w:rsidRDefault="00EA683E" w:rsidP="00EA683E">
      <w:pPr>
        <w:jc w:val="both"/>
        <w:rPr>
          <w:rFonts w:ascii="Times New Roman" w:hAnsi="Times New Roman" w:cs="Times New Roman"/>
          <w:sz w:val="24"/>
          <w:szCs w:val="24"/>
        </w:rPr>
      </w:pPr>
      <w:r w:rsidRPr="00623B7A">
        <w:rPr>
          <w:rFonts w:ascii="Times New Roman" w:hAnsi="Times New Roman" w:cs="Times New Roman"/>
          <w:sz w:val="24"/>
          <w:szCs w:val="24"/>
        </w:rPr>
        <w:t>Пресс-служба</w:t>
      </w:r>
    </w:p>
    <w:p w:rsidR="00EA683E" w:rsidRPr="00EA683E" w:rsidRDefault="00EA683E" w:rsidP="00623B7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A683E" w:rsidRPr="00EA683E" w:rsidSect="00B3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CFC"/>
    <w:rsid w:val="0006076F"/>
    <w:rsid w:val="00112F27"/>
    <w:rsid w:val="00114394"/>
    <w:rsid w:val="00166B3B"/>
    <w:rsid w:val="00202370"/>
    <w:rsid w:val="00214DA0"/>
    <w:rsid w:val="002152F0"/>
    <w:rsid w:val="002335A4"/>
    <w:rsid w:val="00244963"/>
    <w:rsid w:val="00401181"/>
    <w:rsid w:val="004F513B"/>
    <w:rsid w:val="00550F6E"/>
    <w:rsid w:val="006219CE"/>
    <w:rsid w:val="00623B7A"/>
    <w:rsid w:val="00641D85"/>
    <w:rsid w:val="006C21E1"/>
    <w:rsid w:val="006C3720"/>
    <w:rsid w:val="007147B6"/>
    <w:rsid w:val="00757C06"/>
    <w:rsid w:val="007A48DF"/>
    <w:rsid w:val="00870573"/>
    <w:rsid w:val="008A1E48"/>
    <w:rsid w:val="00985DD0"/>
    <w:rsid w:val="00A03CFC"/>
    <w:rsid w:val="00B36A5E"/>
    <w:rsid w:val="00D368FC"/>
    <w:rsid w:val="00DD5DAD"/>
    <w:rsid w:val="00EA683E"/>
    <w:rsid w:val="00EC2C80"/>
    <w:rsid w:val="00F60C87"/>
    <w:rsid w:val="00FF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705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18</cp:revision>
  <dcterms:created xsi:type="dcterms:W3CDTF">2016-11-23T07:18:00Z</dcterms:created>
  <dcterms:modified xsi:type="dcterms:W3CDTF">2016-12-27T10:54:00Z</dcterms:modified>
</cp:coreProperties>
</file>