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A9" w:rsidRDefault="001F7FA9" w:rsidP="001F7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E3F" w:rsidRPr="001F7FA9" w:rsidRDefault="004055FB" w:rsidP="001F7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Татарстана: с</w:t>
      </w:r>
      <w:r w:rsidR="001F7FA9" w:rsidRPr="001F7FA9">
        <w:rPr>
          <w:rFonts w:ascii="Times New Roman" w:hAnsi="Times New Roman" w:cs="Times New Roman"/>
          <w:b/>
          <w:sz w:val="28"/>
          <w:szCs w:val="28"/>
        </w:rPr>
        <w:t>ократились сроки государственной регистрации и кадастрового учета</w:t>
      </w:r>
    </w:p>
    <w:p w:rsidR="004055FB" w:rsidRDefault="004055FB" w:rsidP="002C2E3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E2D3E" w:rsidRDefault="000E2D3E" w:rsidP="000E2D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начала года </w:t>
      </w:r>
      <w:r w:rsidR="004055FB">
        <w:rPr>
          <w:rFonts w:ascii="Times New Roman" w:hAnsi="Times New Roman" w:cs="Times New Roman"/>
          <w:sz w:val="28"/>
          <w:szCs w:val="28"/>
        </w:rPr>
        <w:t>вступил в силу новый закон</w:t>
      </w:r>
      <w:r w:rsidR="0065345A">
        <w:rPr>
          <w:rFonts w:ascii="Times New Roman" w:hAnsi="Times New Roman" w:cs="Times New Roman"/>
          <w:sz w:val="28"/>
          <w:szCs w:val="28"/>
        </w:rPr>
        <w:t xml:space="preserve"> о недвижимости</w:t>
      </w:r>
      <w:r w:rsidR="004055FB">
        <w:rPr>
          <w:rFonts w:ascii="Times New Roman" w:hAnsi="Times New Roman" w:cs="Times New Roman"/>
          <w:sz w:val="28"/>
          <w:szCs w:val="28"/>
        </w:rPr>
        <w:t>, благодаря которому значительно сократились сроки</w:t>
      </w:r>
      <w:r w:rsidR="004055FB" w:rsidRPr="004055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5FB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и </w:t>
      </w:r>
      <w:r w:rsidR="004055FB" w:rsidRPr="004055FB">
        <w:rPr>
          <w:rFonts w:ascii="Times New Roman" w:hAnsi="Times New Roman" w:cs="Times New Roman"/>
          <w:sz w:val="28"/>
          <w:szCs w:val="28"/>
        </w:rPr>
        <w:t>кадастрового учета</w:t>
      </w:r>
      <w:r w:rsidR="004055FB">
        <w:rPr>
          <w:rFonts w:ascii="Times New Roman" w:hAnsi="Times New Roman" w:cs="Times New Roman"/>
          <w:sz w:val="28"/>
          <w:szCs w:val="28"/>
        </w:rPr>
        <w:t>.</w:t>
      </w:r>
    </w:p>
    <w:p w:rsidR="000E2D3E" w:rsidRPr="00B44A5A" w:rsidRDefault="000E2D3E" w:rsidP="000E2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4A5A">
        <w:rPr>
          <w:rFonts w:ascii="Times New Roman" w:hAnsi="Times New Roman" w:cs="Times New Roman"/>
          <w:sz w:val="28"/>
          <w:szCs w:val="28"/>
        </w:rPr>
        <w:t>До сих пор кадастровый учет и регистрация прав были разными процедурами. Теперь граждане, осуществляющие сделки с недвижимостью, смогут одновременно подавать заявления на када</w:t>
      </w:r>
      <w:r w:rsidR="00114E9B">
        <w:rPr>
          <w:rFonts w:ascii="Times New Roman" w:hAnsi="Times New Roman" w:cs="Times New Roman"/>
          <w:sz w:val="28"/>
          <w:szCs w:val="28"/>
        </w:rPr>
        <w:t>стровый учет и регистрацию прав. Это</w:t>
      </w:r>
      <w:r w:rsidRPr="00B44A5A">
        <w:rPr>
          <w:rFonts w:ascii="Times New Roman" w:hAnsi="Times New Roman" w:cs="Times New Roman"/>
          <w:sz w:val="28"/>
          <w:szCs w:val="28"/>
        </w:rPr>
        <w:t xml:space="preserve"> экономит время и делает операции с недвижимостью более удобными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44A5A">
        <w:rPr>
          <w:rFonts w:ascii="Times New Roman" w:hAnsi="Times New Roman" w:cs="Times New Roman"/>
          <w:sz w:val="28"/>
          <w:szCs w:val="28"/>
        </w:rPr>
        <w:t xml:space="preserve">нужно подать </w:t>
      </w:r>
      <w:r>
        <w:rPr>
          <w:rFonts w:ascii="Times New Roman" w:hAnsi="Times New Roman" w:cs="Times New Roman"/>
          <w:sz w:val="28"/>
          <w:szCs w:val="28"/>
        </w:rPr>
        <w:t xml:space="preserve">только одно заявление, по которому </w:t>
      </w:r>
      <w:r w:rsidRPr="00B44A5A">
        <w:rPr>
          <w:rFonts w:ascii="Times New Roman" w:hAnsi="Times New Roman" w:cs="Times New Roman"/>
          <w:sz w:val="28"/>
          <w:szCs w:val="28"/>
        </w:rPr>
        <w:t>регистраторы одновременно оформят и кадаст</w:t>
      </w:r>
      <w:r>
        <w:rPr>
          <w:rFonts w:ascii="Times New Roman" w:hAnsi="Times New Roman" w:cs="Times New Roman"/>
          <w:sz w:val="28"/>
          <w:szCs w:val="28"/>
        </w:rPr>
        <w:t>ровый учет, и регистрацию прав в срок не более чем 12 дней.</w:t>
      </w:r>
    </w:p>
    <w:p w:rsidR="000E2D3E" w:rsidRPr="00B44A5A" w:rsidRDefault="00114E9B" w:rsidP="00114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Если </w:t>
      </w:r>
      <w:r w:rsidR="000E2D3E">
        <w:rPr>
          <w:rFonts w:ascii="Times New Roman" w:hAnsi="Times New Roman" w:cs="Times New Roman"/>
          <w:sz w:val="28"/>
          <w:szCs w:val="28"/>
        </w:rPr>
        <w:t xml:space="preserve">татарстанцам </w:t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требуется получить </w:t>
      </w:r>
      <w:r w:rsidR="000E2D3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одну из этих услуг, то на регистрацию прав уйдет не более </w:t>
      </w:r>
      <w:r w:rsidR="000E2D3E">
        <w:rPr>
          <w:rFonts w:ascii="Times New Roman" w:hAnsi="Times New Roman" w:cs="Times New Roman"/>
          <w:sz w:val="28"/>
          <w:szCs w:val="28"/>
        </w:rPr>
        <w:t>9</w:t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 дней, а на постановку на кадастровый учет - не более </w:t>
      </w:r>
      <w:r w:rsidR="000E2D3E">
        <w:rPr>
          <w:rFonts w:ascii="Times New Roman" w:hAnsi="Times New Roman" w:cs="Times New Roman"/>
          <w:sz w:val="28"/>
          <w:szCs w:val="28"/>
        </w:rPr>
        <w:t>7</w:t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 дней</w:t>
      </w:r>
      <w:r w:rsidR="000E2D3E">
        <w:rPr>
          <w:rFonts w:ascii="Times New Roman" w:hAnsi="Times New Roman" w:cs="Times New Roman"/>
          <w:sz w:val="28"/>
          <w:szCs w:val="28"/>
        </w:rPr>
        <w:t>, вместо 10 дней за каждую услугу.</w:t>
      </w:r>
    </w:p>
    <w:p w:rsidR="000E2D3E" w:rsidRPr="00114E9B" w:rsidRDefault="00257FBC" w:rsidP="00114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D3E" w:rsidRPr="00B44A5A">
        <w:rPr>
          <w:rFonts w:ascii="Times New Roman" w:hAnsi="Times New Roman" w:cs="Times New Roman"/>
          <w:sz w:val="28"/>
          <w:szCs w:val="28"/>
        </w:rPr>
        <w:t>Новый закон сокращает время не только на регистрацию прав и кадастров</w:t>
      </w:r>
      <w:r w:rsidR="000E2D3E">
        <w:rPr>
          <w:rFonts w:ascii="Times New Roman" w:hAnsi="Times New Roman" w:cs="Times New Roman"/>
          <w:sz w:val="28"/>
          <w:szCs w:val="28"/>
        </w:rPr>
        <w:t>ый</w:t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 </w:t>
      </w:r>
      <w:r w:rsidR="000E2D3E">
        <w:rPr>
          <w:rFonts w:ascii="Times New Roman" w:hAnsi="Times New Roman" w:cs="Times New Roman"/>
          <w:sz w:val="28"/>
          <w:szCs w:val="28"/>
        </w:rPr>
        <w:t>учет</w:t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 недвижимости, но и на сроки получения сведений (выписок) из Единого государственного реестра недвижимости</w:t>
      </w:r>
      <w:r w:rsidR="000E2D3E">
        <w:rPr>
          <w:rFonts w:ascii="Times New Roman" w:hAnsi="Times New Roman" w:cs="Times New Roman"/>
          <w:sz w:val="28"/>
          <w:szCs w:val="28"/>
        </w:rPr>
        <w:t xml:space="preserve"> (ЕГРН)</w:t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 для сделок. Причем, почти вполовину. Выписка будет представлена в течение трех дней вместо пяти</w:t>
      </w:r>
      <w:r w:rsidR="000E2D3E">
        <w:rPr>
          <w:rFonts w:ascii="Times New Roman" w:hAnsi="Times New Roman" w:cs="Times New Roman"/>
          <w:sz w:val="28"/>
          <w:szCs w:val="28"/>
        </w:rPr>
        <w:t xml:space="preserve">, независимо от того, в электронном виде заявитель желает ее получить или в бумажном. </w:t>
      </w:r>
      <w:r w:rsidR="000E2D3E" w:rsidRPr="00B44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напоминает</w:t>
      </w:r>
      <w:r w:rsidR="000E2D3E">
        <w:rPr>
          <w:rFonts w:ascii="Times New Roman" w:hAnsi="Times New Roman" w:cs="Times New Roman"/>
          <w:sz w:val="28"/>
          <w:szCs w:val="28"/>
        </w:rPr>
        <w:t xml:space="preserve">, что с июля 2016 года выписка является единственным документом, </w:t>
      </w:r>
      <w:r w:rsidR="000E2D3E" w:rsidRPr="00114E9B">
        <w:rPr>
          <w:rFonts w:ascii="Times New Roman" w:hAnsi="Times New Roman" w:cs="Times New Roman"/>
          <w:sz w:val="28"/>
          <w:szCs w:val="28"/>
        </w:rPr>
        <w:t xml:space="preserve">подтверждающим право на недвижимое имущество. </w:t>
      </w:r>
    </w:p>
    <w:p w:rsidR="00E51DC0" w:rsidRDefault="000E2D3E" w:rsidP="0025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E9B">
        <w:rPr>
          <w:rFonts w:ascii="Times New Roman" w:hAnsi="Times New Roman" w:cs="Times New Roman"/>
        </w:rPr>
        <w:t xml:space="preserve"> </w:t>
      </w:r>
      <w:r w:rsidR="00257FBC">
        <w:rPr>
          <w:rFonts w:ascii="Times New Roman" w:hAnsi="Times New Roman" w:cs="Times New Roman"/>
        </w:rPr>
        <w:tab/>
      </w:r>
      <w:r w:rsidR="00632871" w:rsidRPr="00632871">
        <w:rPr>
          <w:rFonts w:ascii="Times New Roman" w:hAnsi="Times New Roman" w:cs="Times New Roman"/>
          <w:sz w:val="28"/>
          <w:szCs w:val="28"/>
        </w:rPr>
        <w:t>Кроме того, н</w:t>
      </w:r>
      <w:r w:rsidR="00E30A19" w:rsidRPr="00632871">
        <w:rPr>
          <w:rFonts w:ascii="Times New Roman" w:hAnsi="Times New Roman" w:cs="Times New Roman"/>
          <w:sz w:val="28"/>
          <w:szCs w:val="28"/>
        </w:rPr>
        <w:t>овый</w:t>
      </w:r>
      <w:r w:rsidR="00E30A19">
        <w:rPr>
          <w:rFonts w:ascii="Times New Roman" w:hAnsi="Times New Roman" w:cs="Times New Roman"/>
          <w:sz w:val="28"/>
          <w:szCs w:val="28"/>
        </w:rPr>
        <w:t xml:space="preserve"> закон водит</w:t>
      </w:r>
      <w:r w:rsidR="00E51DC0" w:rsidRPr="00A3450D">
        <w:rPr>
          <w:rFonts w:ascii="Times New Roman" w:hAnsi="Times New Roman" w:cs="Times New Roman"/>
          <w:sz w:val="28"/>
          <w:szCs w:val="28"/>
        </w:rPr>
        <w:t xml:space="preserve"> понятие единой учетно-регистрационной процедуры.</w:t>
      </w:r>
      <w:r w:rsidR="00E51DC0" w:rsidRPr="00E51DC0">
        <w:rPr>
          <w:rFonts w:ascii="Times New Roman" w:hAnsi="Times New Roman" w:cs="Times New Roman"/>
          <w:sz w:val="28"/>
          <w:szCs w:val="28"/>
        </w:rPr>
        <w:t xml:space="preserve"> </w:t>
      </w:r>
      <w:r w:rsidR="00E51DC0" w:rsidRPr="00D0379A">
        <w:rPr>
          <w:rFonts w:ascii="Times New Roman" w:hAnsi="Times New Roman" w:cs="Times New Roman"/>
          <w:sz w:val="28"/>
          <w:szCs w:val="28"/>
        </w:rPr>
        <w:t xml:space="preserve">Все записи Единого реестра недвижимости будут храниться в </w:t>
      </w:r>
      <w:proofErr w:type="spellStart"/>
      <w:proofErr w:type="gramStart"/>
      <w:r w:rsidR="00E51DC0" w:rsidRPr="00D0379A">
        <w:rPr>
          <w:rFonts w:ascii="Times New Roman" w:hAnsi="Times New Roman" w:cs="Times New Roman"/>
          <w:sz w:val="28"/>
          <w:szCs w:val="28"/>
        </w:rPr>
        <w:t>надежн</w:t>
      </w:r>
      <w:proofErr w:type="spellEnd"/>
      <w:r w:rsidR="00CA6B10">
        <w:rPr>
          <w:rFonts w:ascii="Times New Roman" w:hAnsi="Times New Roman" w:cs="Times New Roman"/>
          <w:sz w:val="28"/>
          <w:szCs w:val="28"/>
        </w:rPr>
        <w:t xml:space="preserve"> </w:t>
      </w:r>
      <w:r w:rsidR="00E51DC0" w:rsidRPr="00D0379A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E51DC0" w:rsidRPr="00D0379A">
        <w:rPr>
          <w:rFonts w:ascii="Times New Roman" w:hAnsi="Times New Roman" w:cs="Times New Roman"/>
          <w:sz w:val="28"/>
          <w:szCs w:val="28"/>
        </w:rPr>
        <w:t xml:space="preserve"> электронной базе данных, регулярное  резервное копирование которой и высокая степень безопасности повысят уровень защиты сведений. Таким образом, </w:t>
      </w:r>
      <w:proofErr w:type="spellStart"/>
      <w:r w:rsidR="00E51DC0" w:rsidRPr="00D0379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E51DC0" w:rsidRPr="00D0379A">
        <w:rPr>
          <w:rFonts w:ascii="Times New Roman" w:hAnsi="Times New Roman" w:cs="Times New Roman"/>
          <w:sz w:val="28"/>
          <w:szCs w:val="28"/>
        </w:rPr>
        <w:t xml:space="preserve"> укрепляет гарантию зарегистрированных прав, и</w:t>
      </w:r>
      <w:r w:rsidR="00E51DC0" w:rsidRPr="0086597A">
        <w:rPr>
          <w:rFonts w:ascii="Times New Roman" w:hAnsi="Times New Roman" w:cs="Times New Roman"/>
          <w:sz w:val="28"/>
          <w:szCs w:val="28"/>
        </w:rPr>
        <w:t xml:space="preserve"> минимизирует для граждан и предпринимателей риски операций на рынке недвижимости.</w:t>
      </w:r>
    </w:p>
    <w:p w:rsidR="00937CCE" w:rsidRDefault="00937CCE" w:rsidP="0025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CCE" w:rsidRPr="00B44A5A" w:rsidRDefault="00937CCE" w:rsidP="0025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0E2D3E" w:rsidRPr="00257FBC" w:rsidRDefault="000E2D3E" w:rsidP="0025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E2D3E" w:rsidRPr="00257FBC" w:rsidSect="002C2E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A5557"/>
    <w:multiLevelType w:val="hybridMultilevel"/>
    <w:tmpl w:val="4DCAAD64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1DC0"/>
    <w:rsid w:val="00094F46"/>
    <w:rsid w:val="000E0565"/>
    <w:rsid w:val="000E2D3E"/>
    <w:rsid w:val="00114E9B"/>
    <w:rsid w:val="001F7FA9"/>
    <w:rsid w:val="00257FBC"/>
    <w:rsid w:val="002C2E3F"/>
    <w:rsid w:val="004055FB"/>
    <w:rsid w:val="0056302C"/>
    <w:rsid w:val="0059383B"/>
    <w:rsid w:val="00631D5A"/>
    <w:rsid w:val="00632871"/>
    <w:rsid w:val="0065345A"/>
    <w:rsid w:val="0082570D"/>
    <w:rsid w:val="00937CCE"/>
    <w:rsid w:val="00A30B22"/>
    <w:rsid w:val="00B44A5A"/>
    <w:rsid w:val="00BB3F22"/>
    <w:rsid w:val="00BD44DF"/>
    <w:rsid w:val="00C04329"/>
    <w:rsid w:val="00CA6B10"/>
    <w:rsid w:val="00D0379A"/>
    <w:rsid w:val="00E30A19"/>
    <w:rsid w:val="00E5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C0"/>
  </w:style>
  <w:style w:type="paragraph" w:styleId="1">
    <w:name w:val="heading 1"/>
    <w:basedOn w:val="a"/>
    <w:link w:val="10"/>
    <w:uiPriority w:val="9"/>
    <w:qFormat/>
    <w:rsid w:val="00E51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D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DC0"/>
  </w:style>
  <w:style w:type="character" w:styleId="a4">
    <w:name w:val="Hyperlink"/>
    <w:basedOn w:val="a0"/>
    <w:uiPriority w:val="99"/>
    <w:semiHidden/>
    <w:unhideWhenUsed/>
    <w:rsid w:val="00E51DC0"/>
    <w:rPr>
      <w:color w:val="0000FF"/>
      <w:u w:val="single"/>
    </w:rPr>
  </w:style>
  <w:style w:type="paragraph" w:customStyle="1" w:styleId="Default">
    <w:name w:val="Default"/>
    <w:rsid w:val="00E51D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38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4952">
          <w:marLeft w:val="0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B4174-ED84-4A4C-9E02-AF2BEBB4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RadyginaOV</cp:lastModifiedBy>
  <cp:revision>11</cp:revision>
  <cp:lastPrinted>2017-01-12T06:23:00Z</cp:lastPrinted>
  <dcterms:created xsi:type="dcterms:W3CDTF">2017-01-10T05:17:00Z</dcterms:created>
  <dcterms:modified xsi:type="dcterms:W3CDTF">2017-01-12T06:58:00Z</dcterms:modified>
</cp:coreProperties>
</file>