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12" w:rsidRDefault="004C0412" w:rsidP="004C0412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  <w:bookmarkStart w:id="0" w:name="_GoBack"/>
      <w:r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  <w:t>Прокуратура Кукморского района пресекла нарушения законодательства о порядке рассмотрения обращений граждан</w:t>
      </w:r>
    </w:p>
    <w:bookmarkEnd w:id="0"/>
    <w:p w:rsidR="004C0412" w:rsidRDefault="004C0412" w:rsidP="004C0412">
      <w:pPr>
        <w:pStyle w:val="1"/>
        <w:spacing w:before="0" w:beforeAutospacing="0" w:after="0" w:afterAutospacing="0" w:line="288" w:lineRule="atLeast"/>
        <w:textAlignment w:val="baseline"/>
        <w:rPr>
          <w:rStyle w:val="a3"/>
          <w:rFonts w:ascii="Arial" w:hAnsi="Arial" w:cs="Arial"/>
          <w:b w:val="0"/>
          <w:bCs w:val="0"/>
          <w:i w:val="0"/>
          <w:iCs w:val="0"/>
          <w:color w:val="000000"/>
          <w:sz w:val="30"/>
          <w:szCs w:val="30"/>
          <w:bdr w:val="none" w:sz="0" w:space="0" w:color="auto" w:frame="1"/>
        </w:rPr>
      </w:pPr>
    </w:p>
    <w:p w:rsidR="004C0412" w:rsidRDefault="004C0412" w:rsidP="004C0412">
      <w:pPr>
        <w:pStyle w:val="1"/>
        <w:spacing w:before="0" w:beforeAutospacing="0" w:after="0" w:afterAutospacing="0" w:line="288" w:lineRule="atLeast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</w:p>
    <w:p w:rsidR="004C0412" w:rsidRDefault="004C0412" w:rsidP="004C041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Прокуратура Кукморского района провела проверку соблюдения требований федерального законодательства о порядке рассмотрения обращений граждан в деятельности общества с ограниченной ответственностью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ВодоТехноСервис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Согласно ст. 12 Федерального закона «О порядке рассмотрения обращений граждан Российской Федерации»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Как показала проверка, с июня по сентябрь 2016 года 8 местных жителей обратились в управляющую копанию с письменными заявлениями. Однако ответы на обращения заявителям в установленный законом срок не даны.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По результатам проверки прокуратура района возбудила в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отношении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директора организации Наиля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Гимадиева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дело об административном правонарушении, предусмотренном ст. 5.59 КоАП РФ (нарушение порядка рассмотрения обращений граждан).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Правонарушитель подвергнут штрафу в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размере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5 тыс. рублей в доход государства.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4C0412" w:rsidRDefault="004C0412" w:rsidP="004C0412">
      <w:pPr>
        <w:pStyle w:val="font9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Прокуратура Кукморского района</w:t>
      </w:r>
    </w:p>
    <w:p w:rsidR="00D01ED0" w:rsidRPr="004C0412" w:rsidRDefault="00D01ED0" w:rsidP="004C0412"/>
    <w:sectPr w:rsidR="00D01ED0" w:rsidRPr="004C0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D51A5"/>
    <w:rsid w:val="001B0E2F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2017-03-16T07:39:00Z</dcterms:created>
  <dcterms:modified xsi:type="dcterms:W3CDTF">2017-03-16T07:39:00Z</dcterms:modified>
</cp:coreProperties>
</file>