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BB" w:rsidRPr="00114AFB" w:rsidRDefault="00E833BB" w:rsidP="00E83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206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522065">
        <w:rPr>
          <w:rFonts w:ascii="Times New Roman" w:hAnsi="Times New Roman" w:cs="Times New Roman"/>
          <w:b/>
          <w:sz w:val="28"/>
          <w:szCs w:val="28"/>
        </w:rPr>
        <w:t xml:space="preserve"> Татарстана: «вся недвижимость в одном кабинете»</w:t>
      </w:r>
    </w:p>
    <w:p w:rsidR="00E61C61" w:rsidRDefault="00E61C61" w:rsidP="00E61C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833BB" w:rsidRPr="00E61C61">
        <w:rPr>
          <w:b w:val="0"/>
          <w:sz w:val="28"/>
          <w:szCs w:val="28"/>
        </w:rPr>
        <w:t xml:space="preserve">На официальном сайте </w:t>
      </w:r>
      <w:proofErr w:type="spellStart"/>
      <w:r w:rsidR="00E833BB" w:rsidRPr="00E61C61">
        <w:rPr>
          <w:b w:val="0"/>
          <w:sz w:val="28"/>
          <w:szCs w:val="28"/>
        </w:rPr>
        <w:t>Росреестра</w:t>
      </w:r>
      <w:proofErr w:type="spellEnd"/>
      <w:r w:rsidR="00E833BB" w:rsidRPr="00E61C61">
        <w:rPr>
          <w:b w:val="0"/>
          <w:sz w:val="28"/>
          <w:szCs w:val="28"/>
        </w:rPr>
        <w:t xml:space="preserve"> запущен сервис "Личный к</w:t>
      </w:r>
      <w:r w:rsidRPr="00E61C61">
        <w:rPr>
          <w:b w:val="0"/>
          <w:sz w:val="28"/>
          <w:szCs w:val="28"/>
        </w:rPr>
        <w:t>абинет правооблада</w:t>
      </w:r>
      <w:r>
        <w:rPr>
          <w:b w:val="0"/>
          <w:sz w:val="28"/>
          <w:szCs w:val="28"/>
        </w:rPr>
        <w:t>теля".</w:t>
      </w:r>
    </w:p>
    <w:p w:rsidR="00E61C61" w:rsidRPr="00E71451" w:rsidRDefault="00E61C61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51">
        <w:rPr>
          <w:rFonts w:ascii="Times New Roman" w:hAnsi="Times New Roman" w:cs="Times New Roman"/>
          <w:sz w:val="28"/>
          <w:szCs w:val="28"/>
        </w:rPr>
        <w:t xml:space="preserve">Данный сервис </w:t>
      </w:r>
      <w:r w:rsidR="00E833BB" w:rsidRPr="00E71451">
        <w:rPr>
          <w:rFonts w:ascii="Times New Roman" w:hAnsi="Times New Roman" w:cs="Times New Roman"/>
          <w:sz w:val="28"/>
          <w:szCs w:val="28"/>
        </w:rPr>
        <w:t xml:space="preserve">позволяет собственнику </w:t>
      </w:r>
      <w:r w:rsidRPr="00E71451">
        <w:rPr>
          <w:rFonts w:ascii="Times New Roman" w:hAnsi="Times New Roman" w:cs="Times New Roman"/>
          <w:sz w:val="28"/>
          <w:szCs w:val="28"/>
        </w:rPr>
        <w:t xml:space="preserve"> не только просматривать информацию о принадлежащих ему объектах недвижимости, но и ее расположение на публичной кадастровой карте, а также </w:t>
      </w:r>
      <w:r w:rsidR="00E833BB" w:rsidRPr="00E71451">
        <w:rPr>
          <w:rFonts w:ascii="Times New Roman" w:hAnsi="Times New Roman" w:cs="Times New Roman"/>
          <w:sz w:val="28"/>
          <w:szCs w:val="28"/>
        </w:rPr>
        <w:t xml:space="preserve">оперативно получать уведомления об изменениях характеристик объектов недвижимости, об ограничении (обременении) прав на объект недвижимости, а также о факте наложения или снятия ареста на имущество. </w:t>
      </w:r>
    </w:p>
    <w:p w:rsidR="000A5A6C" w:rsidRDefault="000A5A6C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AFB">
        <w:rPr>
          <w:rFonts w:ascii="Times New Roman" w:hAnsi="Times New Roman" w:cs="Times New Roman"/>
          <w:sz w:val="28"/>
          <w:szCs w:val="28"/>
        </w:rPr>
        <w:t>Если у вас есть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недвижимость, расположенная за пределами </w:t>
      </w:r>
      <w:r w:rsidR="007E7213">
        <w:rPr>
          <w:rFonts w:ascii="Times New Roman" w:hAnsi="Times New Roman" w:cs="Times New Roman"/>
          <w:sz w:val="28"/>
          <w:szCs w:val="28"/>
        </w:rPr>
        <w:t>Татарстана</w:t>
      </w:r>
      <w:r w:rsidRPr="00114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114AFB">
        <w:rPr>
          <w:rFonts w:ascii="Times New Roman" w:hAnsi="Times New Roman" w:cs="Times New Roman"/>
          <w:sz w:val="28"/>
          <w:szCs w:val="28"/>
        </w:rPr>
        <w:t xml:space="preserve"> вся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ней (</w:t>
      </w:r>
      <w:r w:rsidRPr="00114AFB">
        <w:rPr>
          <w:rFonts w:ascii="Times New Roman" w:hAnsi="Times New Roman" w:cs="Times New Roman"/>
          <w:sz w:val="28"/>
          <w:szCs w:val="28"/>
        </w:rPr>
        <w:t>вид объекта, кадастровый номер, адрес, площадь, кадастровая стоимость и доля в праве собственности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4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также отражается в указанном сервисе, - поясняет </w:t>
      </w:r>
      <w:r w:rsidRPr="00114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регистрации недвижимости в электронном виде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B4" w:rsidRDefault="00BC5448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использование сервиса позволяе</w:t>
      </w:r>
      <w:r w:rsidRPr="00CC0C55">
        <w:rPr>
          <w:rFonts w:ascii="Times New Roman" w:hAnsi="Times New Roman" w:cs="Times New Roman"/>
          <w:sz w:val="28"/>
          <w:szCs w:val="28"/>
        </w:rPr>
        <w:t xml:space="preserve">т повысить </w:t>
      </w:r>
      <w:r w:rsidRPr="00BC5448">
        <w:rPr>
          <w:rFonts w:ascii="Times New Roman" w:hAnsi="Times New Roman" w:cs="Times New Roman"/>
          <w:sz w:val="28"/>
          <w:szCs w:val="28"/>
        </w:rPr>
        <w:t>уровень защищенности прав собственников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C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C0C55" w:rsidRPr="00CC0C55">
        <w:rPr>
          <w:rFonts w:ascii="Times New Roman" w:hAnsi="Times New Roman" w:cs="Times New Roman"/>
          <w:sz w:val="28"/>
          <w:szCs w:val="28"/>
        </w:rPr>
        <w:t>Выб</w:t>
      </w:r>
      <w:r w:rsidR="00E833BB" w:rsidRPr="00CC0C55">
        <w:rPr>
          <w:rFonts w:ascii="Times New Roman" w:hAnsi="Times New Roman" w:cs="Times New Roman"/>
          <w:sz w:val="28"/>
          <w:szCs w:val="28"/>
        </w:rPr>
        <w:t>р</w:t>
      </w:r>
      <w:r w:rsidR="00CC0C55" w:rsidRPr="00CC0C55">
        <w:rPr>
          <w:rFonts w:ascii="Times New Roman" w:hAnsi="Times New Roman" w:cs="Times New Roman"/>
          <w:sz w:val="28"/>
          <w:szCs w:val="28"/>
        </w:rPr>
        <w:t xml:space="preserve">ав удобный способ получения оповещения - </w:t>
      </w:r>
      <w:r w:rsidR="00E833BB" w:rsidRPr="00CC0C55">
        <w:rPr>
          <w:rFonts w:ascii="Times New Roman" w:hAnsi="Times New Roman" w:cs="Times New Roman"/>
          <w:sz w:val="28"/>
          <w:szCs w:val="28"/>
        </w:rPr>
        <w:t xml:space="preserve">на электронную почту или в виде </w:t>
      </w:r>
      <w:proofErr w:type="spellStart"/>
      <w:r w:rsidR="00E833BB" w:rsidRPr="00CC0C55"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 w:rsidR="00CC0C55" w:rsidRPr="00CC0C55">
        <w:rPr>
          <w:rFonts w:ascii="Times New Roman" w:hAnsi="Times New Roman" w:cs="Times New Roman"/>
          <w:sz w:val="28"/>
          <w:szCs w:val="28"/>
        </w:rPr>
        <w:t xml:space="preserve"> – правообладатель сможет</w:t>
      </w:r>
      <w:r w:rsidR="00E833BB" w:rsidRPr="00CC0C55">
        <w:rPr>
          <w:rFonts w:ascii="Times New Roman" w:hAnsi="Times New Roman" w:cs="Times New Roman"/>
          <w:sz w:val="28"/>
          <w:szCs w:val="28"/>
        </w:rPr>
        <w:t xml:space="preserve"> своевременно реагировать на несанкционированные действия в отношении объектов </w:t>
      </w:r>
      <w:r w:rsidR="003672B4">
        <w:rPr>
          <w:rFonts w:ascii="Times New Roman" w:hAnsi="Times New Roman" w:cs="Times New Roman"/>
          <w:sz w:val="28"/>
          <w:szCs w:val="28"/>
        </w:rPr>
        <w:t>не</w:t>
      </w:r>
      <w:r w:rsidR="00E71451">
        <w:rPr>
          <w:rFonts w:ascii="Times New Roman" w:hAnsi="Times New Roman" w:cs="Times New Roman"/>
          <w:sz w:val="28"/>
          <w:szCs w:val="28"/>
        </w:rPr>
        <w:t>движимости:</w:t>
      </w:r>
    </w:p>
    <w:p w:rsidR="00CC0C55" w:rsidRPr="00CC0C55" w:rsidRDefault="00E71451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Любой правообладатель может своевременно</w:t>
      </w:r>
      <w:r w:rsidRPr="00CC0C55">
        <w:rPr>
          <w:rFonts w:ascii="Times New Roman" w:hAnsi="Times New Roman" w:cs="Times New Roman"/>
          <w:sz w:val="28"/>
          <w:szCs w:val="28"/>
        </w:rPr>
        <w:t xml:space="preserve"> узнать, что его </w:t>
      </w:r>
      <w:r>
        <w:rPr>
          <w:rFonts w:ascii="Times New Roman" w:hAnsi="Times New Roman" w:cs="Times New Roman"/>
          <w:sz w:val="28"/>
          <w:szCs w:val="28"/>
        </w:rPr>
        <w:t>недвижимостью интересуются третьи лица</w:t>
      </w:r>
      <w:r w:rsidRPr="00CC0C55">
        <w:rPr>
          <w:rFonts w:ascii="Times New Roman" w:hAnsi="Times New Roman" w:cs="Times New Roman"/>
          <w:sz w:val="28"/>
          <w:szCs w:val="28"/>
        </w:rPr>
        <w:t xml:space="preserve">, если они, например, попытались наложить </w:t>
      </w:r>
      <w:r>
        <w:rPr>
          <w:rFonts w:ascii="Times New Roman" w:hAnsi="Times New Roman" w:cs="Times New Roman"/>
          <w:sz w:val="28"/>
          <w:szCs w:val="28"/>
        </w:rPr>
        <w:t>на нее арест</w:t>
      </w:r>
      <w:r w:rsidRPr="00CC0C55">
        <w:rPr>
          <w:rFonts w:ascii="Times New Roman" w:hAnsi="Times New Roman" w:cs="Times New Roman"/>
          <w:sz w:val="28"/>
          <w:szCs w:val="28"/>
        </w:rPr>
        <w:t>, даже если речь идет о другом регионе. И соответственно, вовремя отреагировать на такие дейс</w:t>
      </w:r>
      <w:r>
        <w:rPr>
          <w:rFonts w:ascii="Times New Roman" w:hAnsi="Times New Roman" w:cs="Times New Roman"/>
          <w:sz w:val="28"/>
          <w:szCs w:val="28"/>
        </w:rPr>
        <w:t xml:space="preserve">твия, - говорит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7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3BB" w:rsidRDefault="001839A0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A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833BB" w:rsidRPr="00114AFB">
        <w:rPr>
          <w:rFonts w:ascii="Times New Roman" w:hAnsi="Times New Roman" w:cs="Times New Roman"/>
          <w:sz w:val="28"/>
          <w:szCs w:val="28"/>
        </w:rPr>
        <w:t xml:space="preserve">"Личный кабинет" упрощает доступ заявителя к получению государственных услуг в электронном виде. С помощью сервиса можно заказать выписку из </w:t>
      </w:r>
      <w:r>
        <w:rPr>
          <w:rFonts w:ascii="Times New Roman" w:hAnsi="Times New Roman" w:cs="Times New Roman"/>
          <w:sz w:val="28"/>
          <w:szCs w:val="28"/>
        </w:rPr>
        <w:t>Единого государственного р</w:t>
      </w:r>
      <w:r w:rsidR="00E833BB" w:rsidRPr="00114AFB">
        <w:rPr>
          <w:rFonts w:ascii="Times New Roman" w:hAnsi="Times New Roman" w:cs="Times New Roman"/>
          <w:sz w:val="28"/>
          <w:szCs w:val="28"/>
        </w:rPr>
        <w:t>еестра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E833BB" w:rsidRPr="00114AFB">
        <w:rPr>
          <w:rFonts w:ascii="Times New Roman" w:hAnsi="Times New Roman" w:cs="Times New Roman"/>
          <w:sz w:val="28"/>
          <w:szCs w:val="28"/>
        </w:rPr>
        <w:t xml:space="preserve"> или подать документы на кадастровый учет или государственную регистрацию прав, отслеживать статус и</w:t>
      </w:r>
      <w:r>
        <w:rPr>
          <w:rFonts w:ascii="Times New Roman" w:hAnsi="Times New Roman" w:cs="Times New Roman"/>
          <w:sz w:val="28"/>
          <w:szCs w:val="28"/>
        </w:rPr>
        <w:t xml:space="preserve">сполнения государственных услуг. Здесь же можно записаться на прием </w:t>
      </w:r>
      <w:r w:rsidR="00E833BB" w:rsidRPr="00114AFB">
        <w:rPr>
          <w:rFonts w:ascii="Times New Roman" w:hAnsi="Times New Roman" w:cs="Times New Roman"/>
          <w:sz w:val="28"/>
          <w:szCs w:val="28"/>
        </w:rPr>
        <w:t xml:space="preserve"> </w:t>
      </w:r>
      <w:r w:rsidRPr="00114AFB">
        <w:rPr>
          <w:rFonts w:ascii="Times New Roman" w:hAnsi="Times New Roman" w:cs="Times New Roman"/>
          <w:sz w:val="28"/>
          <w:szCs w:val="28"/>
        </w:rPr>
        <w:t>в офис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4AFB">
        <w:rPr>
          <w:rFonts w:ascii="Times New Roman" w:hAnsi="Times New Roman" w:cs="Times New Roman"/>
          <w:sz w:val="28"/>
          <w:szCs w:val="28"/>
        </w:rPr>
        <w:t xml:space="preserve"> приема/выдачи документов.</w:t>
      </w:r>
    </w:p>
    <w:p w:rsidR="00E833BB" w:rsidRDefault="0011352F" w:rsidP="001135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использования "Личного кабинета" необходимо зарегистрироваться в ЕСИА на сайте</w:t>
      </w:r>
      <w:r w:rsidRPr="001135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gtFrame="_blank" w:history="1">
        <w:r w:rsidRPr="001135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www.gosuslugi.ru</w:t>
        </w:r>
      </w:hyperlink>
      <w:r w:rsidRPr="001135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13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иметь соответствующий логин и пароль. При их отсутствии зарегистрироваться и подтвердить учетную запись можно в центрах обслуживания пользователей или в МФЦ.</w:t>
      </w:r>
      <w:r w:rsidR="00E833BB" w:rsidRPr="00113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52F" w:rsidRDefault="0011352F" w:rsidP="00E833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3BB" w:rsidRDefault="00E833BB" w:rsidP="00E833B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8237BD" w:rsidRDefault="008237BD" w:rsidP="00114AF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8237BD" w:rsidSect="00113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AFB"/>
    <w:rsid w:val="000A5A6C"/>
    <w:rsid w:val="001044DD"/>
    <w:rsid w:val="0011352F"/>
    <w:rsid w:val="00114AFB"/>
    <w:rsid w:val="001839A0"/>
    <w:rsid w:val="001A5F3A"/>
    <w:rsid w:val="003672B4"/>
    <w:rsid w:val="003C5BBA"/>
    <w:rsid w:val="00466AD7"/>
    <w:rsid w:val="00522065"/>
    <w:rsid w:val="007E7213"/>
    <w:rsid w:val="008237BD"/>
    <w:rsid w:val="008B7DE7"/>
    <w:rsid w:val="00A73121"/>
    <w:rsid w:val="00BC5448"/>
    <w:rsid w:val="00C52813"/>
    <w:rsid w:val="00CC0C55"/>
    <w:rsid w:val="00D80939"/>
    <w:rsid w:val="00E61C61"/>
    <w:rsid w:val="00E71451"/>
    <w:rsid w:val="00E833BB"/>
    <w:rsid w:val="00F7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A"/>
  </w:style>
  <w:style w:type="paragraph" w:styleId="1">
    <w:name w:val="heading 1"/>
    <w:basedOn w:val="a"/>
    <w:link w:val="10"/>
    <w:uiPriority w:val="9"/>
    <w:qFormat/>
    <w:rsid w:val="00E61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352F"/>
  </w:style>
  <w:style w:type="character" w:customStyle="1" w:styleId="object">
    <w:name w:val="object"/>
    <w:basedOn w:val="a0"/>
    <w:rsid w:val="0011352F"/>
  </w:style>
  <w:style w:type="character" w:styleId="a3">
    <w:name w:val="Hyperlink"/>
    <w:basedOn w:val="a0"/>
    <w:uiPriority w:val="99"/>
    <w:semiHidden/>
    <w:unhideWhenUsed/>
    <w:rsid w:val="00113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271</Words>
  <Characters>1955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RadyginaOV</cp:lastModifiedBy>
  <cp:revision>11</cp:revision>
  <cp:lastPrinted>2017-03-20T09:09:00Z</cp:lastPrinted>
  <dcterms:created xsi:type="dcterms:W3CDTF">2017-03-20T08:31:00Z</dcterms:created>
  <dcterms:modified xsi:type="dcterms:W3CDTF">2017-03-20T13:38:00Z</dcterms:modified>
</cp:coreProperties>
</file>