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87" w:type="dxa"/>
        <w:tblInd w:w="-739" w:type="dxa"/>
        <w:tblLayout w:type="fixed"/>
        <w:tblLook w:val="0000"/>
      </w:tblPr>
      <w:tblGrid>
        <w:gridCol w:w="4370"/>
        <w:gridCol w:w="1145"/>
        <w:gridCol w:w="103"/>
        <w:gridCol w:w="4266"/>
        <w:gridCol w:w="103"/>
      </w:tblGrid>
      <w:tr w:rsidR="0004264C" w:rsidRPr="0004264C" w:rsidTr="0004264C">
        <w:trPr>
          <w:gridAfter w:val="1"/>
          <w:wAfter w:w="103" w:type="dxa"/>
          <w:trHeight w:hRule="exact" w:val="1509"/>
        </w:trPr>
        <w:tc>
          <w:tcPr>
            <w:tcW w:w="4370" w:type="dxa"/>
          </w:tcPr>
          <w:p w:rsidR="0004264C" w:rsidRPr="0004264C" w:rsidRDefault="0004264C" w:rsidP="0004264C">
            <w:pPr>
              <w:spacing w:after="0" w:line="300" w:lineRule="exact"/>
              <w:ind w:left="30" w:hanging="30"/>
              <w:jc w:val="center"/>
              <w:rPr>
                <w:rFonts w:ascii="Times New Roman" w:hAnsi="Times New Roman" w:cs="Times New Roman"/>
                <w:sz w:val="28"/>
                <w:szCs w:val="28"/>
              </w:rPr>
            </w:pPr>
            <w:r w:rsidRPr="0004264C">
              <w:rPr>
                <w:rFonts w:ascii="Times New Roman" w:hAnsi="Times New Roman" w:cs="Times New Roman"/>
                <w:sz w:val="28"/>
                <w:szCs w:val="28"/>
              </w:rPr>
              <w:t>РЕСПУБЛИКА ТАТАРСТАН</w:t>
            </w:r>
          </w:p>
          <w:p w:rsidR="0004264C" w:rsidRPr="0004264C" w:rsidRDefault="0004264C" w:rsidP="0004264C">
            <w:pPr>
              <w:spacing w:after="0" w:line="300" w:lineRule="exact"/>
              <w:ind w:left="-108"/>
              <w:jc w:val="center"/>
              <w:rPr>
                <w:rFonts w:ascii="Times New Roman" w:hAnsi="Times New Roman" w:cs="Times New Roman"/>
                <w:sz w:val="28"/>
                <w:szCs w:val="28"/>
              </w:rPr>
            </w:pPr>
            <w:r w:rsidRPr="0004264C">
              <w:rPr>
                <w:rFonts w:ascii="Times New Roman" w:hAnsi="Times New Roman" w:cs="Times New Roman"/>
                <w:sz w:val="28"/>
                <w:szCs w:val="28"/>
              </w:rPr>
              <w:t>СОВЕТ КУКМОРСКОГО</w:t>
            </w:r>
          </w:p>
          <w:p w:rsidR="0004264C" w:rsidRPr="0004264C" w:rsidRDefault="0004264C" w:rsidP="0004264C">
            <w:pPr>
              <w:spacing w:after="0" w:line="300" w:lineRule="exact"/>
              <w:ind w:left="-108"/>
              <w:jc w:val="center"/>
              <w:rPr>
                <w:rFonts w:ascii="Times New Roman" w:hAnsi="Times New Roman" w:cs="Times New Roman"/>
                <w:sz w:val="28"/>
                <w:szCs w:val="28"/>
              </w:rPr>
            </w:pPr>
            <w:r w:rsidRPr="0004264C">
              <w:rPr>
                <w:rFonts w:ascii="Times New Roman" w:hAnsi="Times New Roman" w:cs="Times New Roman"/>
                <w:sz w:val="28"/>
                <w:szCs w:val="28"/>
              </w:rPr>
              <w:t>МУНИЦИПАЛЬНОГО  РАЙОНА</w:t>
            </w:r>
          </w:p>
          <w:p w:rsidR="0004264C" w:rsidRPr="0004264C" w:rsidRDefault="0004264C" w:rsidP="0004264C">
            <w:pPr>
              <w:tabs>
                <w:tab w:val="left" w:pos="6096"/>
              </w:tabs>
              <w:spacing w:after="0"/>
              <w:jc w:val="center"/>
              <w:rPr>
                <w:rFonts w:ascii="Times New Roman" w:hAnsi="Times New Roman" w:cs="Times New Roman"/>
                <w:noProof/>
                <w:sz w:val="28"/>
                <w:szCs w:val="28"/>
              </w:rPr>
            </w:pPr>
          </w:p>
        </w:tc>
        <w:tc>
          <w:tcPr>
            <w:tcW w:w="1145" w:type="dxa"/>
          </w:tcPr>
          <w:p w:rsidR="0004264C" w:rsidRPr="0004264C" w:rsidRDefault="0004264C" w:rsidP="0004264C">
            <w:pPr>
              <w:tabs>
                <w:tab w:val="left" w:pos="6096"/>
              </w:tabs>
              <w:spacing w:after="0"/>
              <w:jc w:val="center"/>
              <w:rPr>
                <w:rFonts w:ascii="Times New Roman" w:hAnsi="Times New Roman" w:cs="Times New Roman"/>
                <w:bCs/>
                <w:sz w:val="28"/>
                <w:szCs w:val="28"/>
                <w:lang w:val="en-US"/>
              </w:rPr>
            </w:pPr>
            <w:r w:rsidRPr="0004264C">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5.8pt" o:ole="">
                  <v:imagedata r:id="rId4" o:title=""/>
                </v:shape>
                <o:OLEObject Type="Embed" ProgID="Unknown" ShapeID="_x0000_i1025" DrawAspect="Content" ObjectID="_1615816456" r:id="rId5"/>
              </w:object>
            </w:r>
          </w:p>
        </w:tc>
        <w:tc>
          <w:tcPr>
            <w:tcW w:w="4369" w:type="dxa"/>
            <w:gridSpan w:val="2"/>
          </w:tcPr>
          <w:p w:rsidR="0004264C" w:rsidRPr="0004264C" w:rsidRDefault="0004264C" w:rsidP="0004264C">
            <w:pPr>
              <w:spacing w:after="0" w:line="300" w:lineRule="exact"/>
              <w:jc w:val="center"/>
              <w:rPr>
                <w:rFonts w:ascii="Times New Roman" w:hAnsi="Times New Roman" w:cs="Times New Roman"/>
                <w:sz w:val="28"/>
                <w:szCs w:val="28"/>
              </w:rPr>
            </w:pPr>
            <w:r w:rsidRPr="0004264C">
              <w:rPr>
                <w:rFonts w:ascii="Times New Roman" w:hAnsi="Times New Roman" w:cs="Times New Roman"/>
                <w:sz w:val="28"/>
                <w:szCs w:val="28"/>
              </w:rPr>
              <w:t>ТАТАРСТАН РЕСПУБЛИКАСЫ</w:t>
            </w:r>
          </w:p>
          <w:p w:rsidR="0004264C" w:rsidRPr="0004264C" w:rsidRDefault="0004264C" w:rsidP="0004264C">
            <w:pPr>
              <w:pStyle w:val="a3"/>
              <w:spacing w:line="300" w:lineRule="exact"/>
              <w:rPr>
                <w:rFonts w:ascii="Times New Roman" w:hAnsi="Times New Roman"/>
                <w:sz w:val="28"/>
                <w:szCs w:val="28"/>
              </w:rPr>
            </w:pPr>
            <w:r w:rsidRPr="0004264C">
              <w:rPr>
                <w:rFonts w:ascii="Times New Roman" w:hAnsi="Times New Roman"/>
                <w:sz w:val="28"/>
                <w:szCs w:val="28"/>
              </w:rPr>
              <w:t>КУКМАРА МУНИЦИПАЛЬ</w:t>
            </w:r>
          </w:p>
          <w:p w:rsidR="0004264C" w:rsidRPr="0004264C" w:rsidRDefault="0004264C" w:rsidP="0004264C">
            <w:pPr>
              <w:tabs>
                <w:tab w:val="left" w:pos="6096"/>
              </w:tabs>
              <w:spacing w:after="0"/>
              <w:jc w:val="center"/>
              <w:rPr>
                <w:rFonts w:ascii="Times New Roman" w:hAnsi="Times New Roman" w:cs="Times New Roman"/>
                <w:bCs/>
                <w:sz w:val="28"/>
                <w:szCs w:val="28"/>
              </w:rPr>
            </w:pPr>
            <w:r w:rsidRPr="0004264C">
              <w:rPr>
                <w:rFonts w:ascii="Times New Roman" w:hAnsi="Times New Roman" w:cs="Times New Roman"/>
                <w:sz w:val="28"/>
                <w:szCs w:val="28"/>
              </w:rPr>
              <w:t xml:space="preserve">РАЙОН </w:t>
            </w:r>
            <w:r w:rsidRPr="0004264C">
              <w:rPr>
                <w:rFonts w:ascii="Times New Roman" w:hAnsi="Times New Roman" w:cs="Times New Roman"/>
                <w:sz w:val="28"/>
                <w:szCs w:val="28"/>
                <w:lang w:val="be-BY"/>
              </w:rPr>
              <w:t>СОВЕТЫ</w:t>
            </w:r>
          </w:p>
        </w:tc>
      </w:tr>
      <w:tr w:rsidR="0004264C" w:rsidRPr="0004264C" w:rsidTr="0004264C">
        <w:trPr>
          <w:trHeight w:hRule="exact" w:val="64"/>
        </w:trPr>
        <w:tc>
          <w:tcPr>
            <w:tcW w:w="4370" w:type="dxa"/>
            <w:tcBorders>
              <w:bottom w:val="single" w:sz="12" w:space="0" w:color="auto"/>
            </w:tcBorders>
          </w:tcPr>
          <w:p w:rsidR="0004264C" w:rsidRPr="0004264C" w:rsidRDefault="0004264C" w:rsidP="003446E6">
            <w:pPr>
              <w:pStyle w:val="6"/>
              <w:spacing w:line="300" w:lineRule="exact"/>
              <w:rPr>
                <w:b w:val="0"/>
                <w:sz w:val="28"/>
                <w:szCs w:val="28"/>
                <w:lang w:val="ru-RU"/>
              </w:rPr>
            </w:pPr>
          </w:p>
        </w:tc>
        <w:tc>
          <w:tcPr>
            <w:tcW w:w="1248" w:type="dxa"/>
            <w:gridSpan w:val="2"/>
            <w:tcBorders>
              <w:bottom w:val="single" w:sz="12" w:space="0" w:color="auto"/>
            </w:tcBorders>
          </w:tcPr>
          <w:p w:rsidR="0004264C" w:rsidRPr="0004264C" w:rsidRDefault="0004264C" w:rsidP="003446E6">
            <w:pPr>
              <w:tabs>
                <w:tab w:val="left" w:pos="6096"/>
              </w:tabs>
              <w:rPr>
                <w:rFonts w:ascii="Times New Roman" w:hAnsi="Times New Roman" w:cs="Times New Roman"/>
                <w:sz w:val="28"/>
                <w:szCs w:val="28"/>
              </w:rPr>
            </w:pPr>
          </w:p>
        </w:tc>
        <w:tc>
          <w:tcPr>
            <w:tcW w:w="4369" w:type="dxa"/>
            <w:gridSpan w:val="2"/>
            <w:tcBorders>
              <w:bottom w:val="single" w:sz="12" w:space="0" w:color="auto"/>
            </w:tcBorders>
          </w:tcPr>
          <w:p w:rsidR="0004264C" w:rsidRPr="0004264C" w:rsidRDefault="0004264C" w:rsidP="003446E6">
            <w:pPr>
              <w:pStyle w:val="2"/>
              <w:spacing w:line="300" w:lineRule="exact"/>
              <w:rPr>
                <w:sz w:val="28"/>
                <w:szCs w:val="28"/>
                <w:lang w:val="ru-RU"/>
              </w:rPr>
            </w:pPr>
          </w:p>
        </w:tc>
      </w:tr>
      <w:tr w:rsidR="0004264C" w:rsidRPr="0004264C" w:rsidTr="0004264C">
        <w:trPr>
          <w:trHeight w:hRule="exact" w:val="230"/>
        </w:trPr>
        <w:tc>
          <w:tcPr>
            <w:tcW w:w="4370" w:type="dxa"/>
            <w:tcBorders>
              <w:top w:val="single" w:sz="12" w:space="0" w:color="auto"/>
            </w:tcBorders>
          </w:tcPr>
          <w:p w:rsidR="0004264C" w:rsidRPr="0004264C" w:rsidRDefault="0004264C" w:rsidP="003446E6">
            <w:pPr>
              <w:pStyle w:val="6"/>
              <w:spacing w:line="300" w:lineRule="exact"/>
              <w:rPr>
                <w:b w:val="0"/>
                <w:sz w:val="28"/>
                <w:szCs w:val="28"/>
                <w:lang w:val="ru-RU"/>
              </w:rPr>
            </w:pPr>
          </w:p>
        </w:tc>
        <w:tc>
          <w:tcPr>
            <w:tcW w:w="1248" w:type="dxa"/>
            <w:gridSpan w:val="2"/>
            <w:tcBorders>
              <w:top w:val="single" w:sz="12" w:space="0" w:color="auto"/>
            </w:tcBorders>
          </w:tcPr>
          <w:p w:rsidR="0004264C" w:rsidRPr="0004264C" w:rsidRDefault="0004264C" w:rsidP="003446E6">
            <w:pPr>
              <w:tabs>
                <w:tab w:val="left" w:pos="6096"/>
              </w:tabs>
              <w:rPr>
                <w:rFonts w:ascii="Times New Roman" w:hAnsi="Times New Roman" w:cs="Times New Roman"/>
                <w:sz w:val="28"/>
                <w:szCs w:val="28"/>
              </w:rPr>
            </w:pPr>
          </w:p>
        </w:tc>
        <w:tc>
          <w:tcPr>
            <w:tcW w:w="4369" w:type="dxa"/>
            <w:gridSpan w:val="2"/>
            <w:tcBorders>
              <w:top w:val="single" w:sz="12" w:space="0" w:color="auto"/>
            </w:tcBorders>
          </w:tcPr>
          <w:p w:rsidR="0004264C" w:rsidRPr="0004264C" w:rsidRDefault="0004264C" w:rsidP="003446E6">
            <w:pPr>
              <w:pStyle w:val="2"/>
              <w:spacing w:line="300" w:lineRule="exact"/>
              <w:rPr>
                <w:sz w:val="28"/>
                <w:szCs w:val="28"/>
                <w:lang w:val="ru-RU"/>
              </w:rPr>
            </w:pPr>
          </w:p>
        </w:tc>
      </w:tr>
      <w:tr w:rsidR="0004264C" w:rsidRPr="0004264C" w:rsidTr="0004264C">
        <w:trPr>
          <w:trHeight w:hRule="exact" w:val="1358"/>
        </w:trPr>
        <w:tc>
          <w:tcPr>
            <w:tcW w:w="4370" w:type="dxa"/>
          </w:tcPr>
          <w:p w:rsidR="0004264C" w:rsidRPr="0004264C" w:rsidRDefault="0004264C" w:rsidP="0004264C">
            <w:pPr>
              <w:spacing w:line="300" w:lineRule="exact"/>
              <w:jc w:val="center"/>
              <w:rPr>
                <w:rFonts w:ascii="Times New Roman" w:hAnsi="Times New Roman" w:cs="Times New Roman"/>
                <w:b/>
                <w:bCs/>
                <w:sz w:val="28"/>
                <w:szCs w:val="28"/>
              </w:rPr>
            </w:pPr>
            <w:r w:rsidRPr="0004264C">
              <w:rPr>
                <w:rFonts w:ascii="Times New Roman" w:hAnsi="Times New Roman" w:cs="Times New Roman"/>
                <w:b/>
                <w:bCs/>
                <w:sz w:val="28"/>
                <w:szCs w:val="28"/>
              </w:rPr>
              <w:t>РЕШЕНИЕ</w:t>
            </w:r>
          </w:p>
          <w:p w:rsidR="0004264C" w:rsidRPr="0004264C" w:rsidRDefault="0004264C" w:rsidP="0004264C">
            <w:pPr>
              <w:jc w:val="center"/>
              <w:rPr>
                <w:rFonts w:ascii="Times New Roman" w:hAnsi="Times New Roman" w:cs="Times New Roman"/>
                <w:b/>
                <w:bCs/>
                <w:sz w:val="28"/>
                <w:szCs w:val="28"/>
              </w:rPr>
            </w:pPr>
          </w:p>
          <w:p w:rsidR="0004264C" w:rsidRPr="0004264C" w:rsidRDefault="0004264C" w:rsidP="0004264C">
            <w:pPr>
              <w:jc w:val="center"/>
              <w:rPr>
                <w:rFonts w:ascii="Times New Roman" w:hAnsi="Times New Roman" w:cs="Times New Roman"/>
                <w:bCs/>
                <w:sz w:val="28"/>
                <w:szCs w:val="28"/>
                <w:lang w:val="tt-RU"/>
              </w:rPr>
            </w:pPr>
            <w:r w:rsidRPr="0004264C">
              <w:rPr>
                <w:rFonts w:ascii="Times New Roman" w:hAnsi="Times New Roman" w:cs="Times New Roman"/>
                <w:bCs/>
                <w:sz w:val="28"/>
                <w:szCs w:val="28"/>
                <w:lang w:val="tt-RU"/>
              </w:rPr>
              <w:t>22 март</w:t>
            </w:r>
            <w:r w:rsidRPr="0004264C">
              <w:rPr>
                <w:rFonts w:ascii="Times New Roman" w:hAnsi="Times New Roman" w:cs="Times New Roman"/>
                <w:bCs/>
                <w:sz w:val="28"/>
                <w:szCs w:val="28"/>
              </w:rPr>
              <w:t xml:space="preserve"> 2019 </w:t>
            </w:r>
            <w:r>
              <w:rPr>
                <w:rFonts w:ascii="Times New Roman" w:hAnsi="Times New Roman" w:cs="Times New Roman"/>
                <w:bCs/>
                <w:sz w:val="28"/>
                <w:szCs w:val="28"/>
                <w:lang w:val="tt-RU"/>
              </w:rPr>
              <w:t>ел</w:t>
            </w:r>
          </w:p>
          <w:p w:rsidR="0004264C" w:rsidRPr="0004264C" w:rsidRDefault="0004264C" w:rsidP="0004264C">
            <w:pPr>
              <w:pStyle w:val="6"/>
              <w:spacing w:line="300" w:lineRule="exact"/>
              <w:rPr>
                <w:b w:val="0"/>
                <w:sz w:val="28"/>
                <w:szCs w:val="28"/>
                <w:lang w:val="ru-RU"/>
              </w:rPr>
            </w:pPr>
          </w:p>
        </w:tc>
        <w:tc>
          <w:tcPr>
            <w:tcW w:w="1248" w:type="dxa"/>
            <w:gridSpan w:val="2"/>
            <w:vAlign w:val="center"/>
          </w:tcPr>
          <w:p w:rsidR="0004264C" w:rsidRPr="0004264C" w:rsidRDefault="0004264C" w:rsidP="0004264C">
            <w:pPr>
              <w:tabs>
                <w:tab w:val="left" w:pos="6096"/>
              </w:tabs>
              <w:jc w:val="center"/>
              <w:rPr>
                <w:rFonts w:ascii="Times New Roman" w:hAnsi="Times New Roman" w:cs="Times New Roman"/>
                <w:sz w:val="20"/>
                <w:szCs w:val="20"/>
                <w:lang w:val="tt-RU"/>
              </w:rPr>
            </w:pPr>
            <w:r>
              <w:rPr>
                <w:rFonts w:ascii="Times New Roman" w:hAnsi="Times New Roman" w:cs="Times New Roman"/>
                <w:sz w:val="20"/>
                <w:szCs w:val="20"/>
                <w:lang w:val="tt-RU"/>
              </w:rPr>
              <w:t>Кукмара ш.</w:t>
            </w:r>
          </w:p>
        </w:tc>
        <w:tc>
          <w:tcPr>
            <w:tcW w:w="4369" w:type="dxa"/>
            <w:gridSpan w:val="2"/>
          </w:tcPr>
          <w:p w:rsidR="0004264C" w:rsidRPr="0004264C" w:rsidRDefault="0004264C" w:rsidP="0004264C">
            <w:pPr>
              <w:spacing w:line="300" w:lineRule="exact"/>
              <w:ind w:firstLine="567"/>
              <w:jc w:val="center"/>
              <w:rPr>
                <w:rFonts w:ascii="Times New Roman" w:hAnsi="Times New Roman" w:cs="Times New Roman"/>
                <w:b/>
                <w:bCs/>
                <w:sz w:val="28"/>
                <w:szCs w:val="28"/>
              </w:rPr>
            </w:pPr>
            <w:r w:rsidRPr="0004264C">
              <w:rPr>
                <w:rFonts w:ascii="Times New Roman" w:hAnsi="Times New Roman" w:cs="Times New Roman"/>
                <w:b/>
                <w:bCs/>
                <w:sz w:val="28"/>
                <w:szCs w:val="28"/>
              </w:rPr>
              <w:t>КАРАР</w:t>
            </w:r>
          </w:p>
          <w:p w:rsidR="0004264C" w:rsidRPr="0004264C" w:rsidRDefault="0004264C" w:rsidP="0004264C">
            <w:pPr>
              <w:pStyle w:val="2"/>
              <w:spacing w:line="300" w:lineRule="exact"/>
              <w:rPr>
                <w:sz w:val="28"/>
                <w:szCs w:val="28"/>
                <w:lang w:val="ru-RU"/>
              </w:rPr>
            </w:pPr>
          </w:p>
          <w:p w:rsidR="0004264C" w:rsidRPr="0004264C" w:rsidRDefault="0004264C" w:rsidP="0004264C">
            <w:pPr>
              <w:pStyle w:val="2"/>
              <w:spacing w:line="300" w:lineRule="exact"/>
              <w:rPr>
                <w:sz w:val="28"/>
                <w:szCs w:val="28"/>
                <w:lang w:val="ru-RU"/>
              </w:rPr>
            </w:pPr>
            <w:r w:rsidRPr="0004264C">
              <w:rPr>
                <w:sz w:val="28"/>
                <w:szCs w:val="28"/>
                <w:lang w:val="ru-RU"/>
              </w:rPr>
              <w:t>№  208</w:t>
            </w:r>
          </w:p>
          <w:p w:rsidR="0004264C" w:rsidRPr="0004264C" w:rsidRDefault="0004264C" w:rsidP="0004264C">
            <w:pPr>
              <w:jc w:val="center"/>
              <w:rPr>
                <w:rFonts w:ascii="Times New Roman" w:hAnsi="Times New Roman" w:cs="Times New Roman"/>
                <w:sz w:val="28"/>
                <w:szCs w:val="28"/>
              </w:rPr>
            </w:pPr>
          </w:p>
        </w:tc>
      </w:tr>
    </w:tbl>
    <w:p w:rsidR="0004264C" w:rsidRDefault="0004264C">
      <w:pPr>
        <w:rPr>
          <w:lang w:val="tt-RU"/>
        </w:rPr>
      </w:pPr>
    </w:p>
    <w:p w:rsidR="009869B9" w:rsidRPr="009869B9" w:rsidRDefault="009869B9" w:rsidP="009869B9">
      <w:pPr>
        <w:spacing w:after="0"/>
        <w:rPr>
          <w:rFonts w:ascii="Times New Roman" w:hAnsi="Times New Roman" w:cs="Times New Roman"/>
          <w:sz w:val="28"/>
          <w:szCs w:val="28"/>
        </w:rPr>
      </w:pPr>
      <w:bookmarkStart w:id="0" w:name="_GoBack"/>
      <w:bookmarkEnd w:id="0"/>
      <w:r w:rsidRPr="009869B9">
        <w:rPr>
          <w:rFonts w:ascii="Times New Roman" w:hAnsi="Times New Roman" w:cs="Times New Roman"/>
          <w:sz w:val="28"/>
          <w:szCs w:val="28"/>
        </w:rPr>
        <w:t>Нигезләмәгә</w:t>
      </w:r>
      <w:r w:rsidR="0004264C">
        <w:rPr>
          <w:rFonts w:ascii="Times New Roman" w:hAnsi="Times New Roman" w:cs="Times New Roman"/>
          <w:sz w:val="28"/>
          <w:szCs w:val="28"/>
          <w:lang w:val="tt-RU"/>
        </w:rPr>
        <w:t xml:space="preserve"> </w:t>
      </w:r>
      <w:r w:rsidRPr="009869B9">
        <w:rPr>
          <w:rFonts w:ascii="Times New Roman" w:hAnsi="Times New Roman" w:cs="Times New Roman"/>
          <w:sz w:val="28"/>
          <w:szCs w:val="28"/>
        </w:rPr>
        <w:t>үзгәрешлә</w:t>
      </w:r>
      <w:proofErr w:type="gramStart"/>
      <w:r w:rsidRPr="009869B9">
        <w:rPr>
          <w:rFonts w:ascii="Times New Roman" w:hAnsi="Times New Roman" w:cs="Times New Roman"/>
          <w:sz w:val="28"/>
          <w:szCs w:val="28"/>
        </w:rPr>
        <w:t>р</w:t>
      </w:r>
      <w:proofErr w:type="gramEnd"/>
      <w:r w:rsidR="0004264C">
        <w:rPr>
          <w:rFonts w:ascii="Times New Roman" w:hAnsi="Times New Roman" w:cs="Times New Roman"/>
          <w:sz w:val="28"/>
          <w:szCs w:val="28"/>
          <w:lang w:val="tt-RU"/>
        </w:rPr>
        <w:t xml:space="preserve"> </w:t>
      </w:r>
      <w:r w:rsidRPr="009869B9">
        <w:rPr>
          <w:rFonts w:ascii="Times New Roman" w:hAnsi="Times New Roman" w:cs="Times New Roman"/>
          <w:sz w:val="28"/>
          <w:szCs w:val="28"/>
        </w:rPr>
        <w:t>кертү</w:t>
      </w:r>
      <w:r w:rsidR="0004264C">
        <w:rPr>
          <w:rFonts w:ascii="Times New Roman" w:hAnsi="Times New Roman" w:cs="Times New Roman"/>
          <w:sz w:val="28"/>
          <w:szCs w:val="28"/>
          <w:lang w:val="tt-RU"/>
        </w:rPr>
        <w:t xml:space="preserve"> </w:t>
      </w:r>
      <w:proofErr w:type="spellStart"/>
      <w:r w:rsidRPr="009869B9">
        <w:rPr>
          <w:rFonts w:ascii="Times New Roman" w:hAnsi="Times New Roman" w:cs="Times New Roman"/>
          <w:sz w:val="28"/>
          <w:szCs w:val="28"/>
        </w:rPr>
        <w:t>турында</w:t>
      </w:r>
      <w:proofErr w:type="spellEnd"/>
    </w:p>
    <w:p w:rsidR="009869B9" w:rsidRPr="009869B9" w:rsidRDefault="009869B9" w:rsidP="009869B9">
      <w:pPr>
        <w:spacing w:after="0"/>
        <w:rPr>
          <w:rFonts w:ascii="Times New Roman" w:hAnsi="Times New Roman" w:cs="Times New Roman"/>
          <w:sz w:val="28"/>
          <w:szCs w:val="28"/>
        </w:rPr>
      </w:pPr>
      <w:proofErr w:type="spellStart"/>
      <w:r w:rsidRPr="009869B9">
        <w:rPr>
          <w:rFonts w:ascii="Times New Roman" w:hAnsi="Times New Roman" w:cs="Times New Roman"/>
          <w:sz w:val="28"/>
          <w:szCs w:val="28"/>
        </w:rPr>
        <w:t>Кукмара</w:t>
      </w:r>
      <w:proofErr w:type="spellEnd"/>
      <w:r w:rsidR="0004264C">
        <w:rPr>
          <w:rFonts w:ascii="Times New Roman" w:hAnsi="Times New Roman" w:cs="Times New Roman"/>
          <w:sz w:val="28"/>
          <w:szCs w:val="28"/>
          <w:lang w:val="tt-RU"/>
        </w:rPr>
        <w:t xml:space="preserve"> </w:t>
      </w:r>
      <w:proofErr w:type="spellStart"/>
      <w:r w:rsidRPr="009869B9">
        <w:rPr>
          <w:rFonts w:ascii="Times New Roman" w:hAnsi="Times New Roman" w:cs="Times New Roman"/>
          <w:sz w:val="28"/>
          <w:szCs w:val="28"/>
        </w:rPr>
        <w:t>муниципаль</w:t>
      </w:r>
      <w:proofErr w:type="spellEnd"/>
      <w:r w:rsidRPr="009869B9">
        <w:rPr>
          <w:rFonts w:ascii="Times New Roman" w:hAnsi="Times New Roman" w:cs="Times New Roman"/>
          <w:sz w:val="28"/>
          <w:szCs w:val="28"/>
        </w:rPr>
        <w:t xml:space="preserve"> районы </w:t>
      </w:r>
    </w:p>
    <w:p w:rsidR="009869B9" w:rsidRPr="009869B9" w:rsidRDefault="009869B9" w:rsidP="009869B9">
      <w:pPr>
        <w:spacing w:after="0"/>
        <w:rPr>
          <w:rFonts w:ascii="Times New Roman" w:hAnsi="Times New Roman" w:cs="Times New Roman"/>
          <w:sz w:val="28"/>
          <w:szCs w:val="28"/>
        </w:rPr>
      </w:pPr>
      <w:r w:rsidRPr="009869B9">
        <w:rPr>
          <w:rFonts w:ascii="Times New Roman" w:hAnsi="Times New Roman" w:cs="Times New Roman"/>
          <w:sz w:val="28"/>
          <w:szCs w:val="28"/>
          <w:lang w:val="tt-RU"/>
        </w:rPr>
        <w:t>м</w:t>
      </w:r>
      <w:proofErr w:type="spellStart"/>
      <w:r w:rsidRPr="009869B9">
        <w:rPr>
          <w:rFonts w:ascii="Times New Roman" w:hAnsi="Times New Roman" w:cs="Times New Roman"/>
          <w:sz w:val="28"/>
          <w:szCs w:val="28"/>
        </w:rPr>
        <w:t>униципаль</w:t>
      </w:r>
      <w:proofErr w:type="spellEnd"/>
      <w:r w:rsidRPr="009869B9">
        <w:rPr>
          <w:rFonts w:ascii="Times New Roman" w:hAnsi="Times New Roman" w:cs="Times New Roman"/>
          <w:sz w:val="28"/>
          <w:szCs w:val="28"/>
          <w:lang w:val="tt-RU"/>
        </w:rPr>
        <w:t xml:space="preserve"> хезмәт эшчәнлеге</w:t>
      </w:r>
      <w:r w:rsidR="0004264C">
        <w:rPr>
          <w:rFonts w:ascii="Times New Roman" w:hAnsi="Times New Roman" w:cs="Times New Roman"/>
          <w:sz w:val="28"/>
          <w:szCs w:val="28"/>
          <w:lang w:val="tt-RU"/>
        </w:rPr>
        <w:t xml:space="preserve"> </w:t>
      </w:r>
      <w:proofErr w:type="spellStart"/>
      <w:r w:rsidRPr="009869B9">
        <w:rPr>
          <w:rFonts w:ascii="Times New Roman" w:hAnsi="Times New Roman" w:cs="Times New Roman"/>
          <w:sz w:val="28"/>
          <w:szCs w:val="28"/>
        </w:rPr>
        <w:t>турында</w:t>
      </w:r>
      <w:proofErr w:type="spellEnd"/>
      <w:r w:rsidR="0004264C">
        <w:rPr>
          <w:rFonts w:ascii="Times New Roman" w:hAnsi="Times New Roman" w:cs="Times New Roman"/>
          <w:sz w:val="28"/>
          <w:szCs w:val="28"/>
          <w:lang w:val="tt-RU"/>
        </w:rPr>
        <w:t xml:space="preserve"> </w:t>
      </w:r>
      <w:proofErr w:type="spellStart"/>
      <w:r w:rsidRPr="009869B9">
        <w:rPr>
          <w:rFonts w:ascii="Times New Roman" w:hAnsi="Times New Roman" w:cs="Times New Roman"/>
          <w:sz w:val="28"/>
          <w:szCs w:val="28"/>
        </w:rPr>
        <w:t>расланган</w:t>
      </w:r>
      <w:proofErr w:type="spellEnd"/>
    </w:p>
    <w:p w:rsidR="009869B9" w:rsidRPr="009869B9" w:rsidRDefault="009869B9" w:rsidP="009869B9">
      <w:pPr>
        <w:spacing w:after="0"/>
        <w:rPr>
          <w:rFonts w:ascii="Times New Roman" w:hAnsi="Times New Roman" w:cs="Times New Roman"/>
          <w:sz w:val="28"/>
          <w:szCs w:val="28"/>
          <w:lang w:val="tt-RU"/>
        </w:rPr>
      </w:pPr>
      <w:proofErr w:type="spellStart"/>
      <w:r w:rsidRPr="009869B9">
        <w:rPr>
          <w:rFonts w:ascii="Times New Roman" w:hAnsi="Times New Roman" w:cs="Times New Roman"/>
          <w:sz w:val="28"/>
          <w:szCs w:val="28"/>
        </w:rPr>
        <w:t>Кукмара</w:t>
      </w:r>
      <w:proofErr w:type="spellEnd"/>
      <w:r w:rsidR="0004264C">
        <w:rPr>
          <w:rFonts w:ascii="Times New Roman" w:hAnsi="Times New Roman" w:cs="Times New Roman"/>
          <w:sz w:val="28"/>
          <w:szCs w:val="28"/>
          <w:lang w:val="tt-RU"/>
        </w:rPr>
        <w:t xml:space="preserve"> </w:t>
      </w:r>
      <w:proofErr w:type="spellStart"/>
      <w:r w:rsidRPr="009869B9">
        <w:rPr>
          <w:rFonts w:ascii="Times New Roman" w:hAnsi="Times New Roman" w:cs="Times New Roman"/>
          <w:sz w:val="28"/>
          <w:szCs w:val="28"/>
        </w:rPr>
        <w:t>муниципаль</w:t>
      </w:r>
      <w:proofErr w:type="spellEnd"/>
      <w:r w:rsidRPr="009869B9">
        <w:rPr>
          <w:rFonts w:ascii="Times New Roman" w:hAnsi="Times New Roman" w:cs="Times New Roman"/>
          <w:sz w:val="28"/>
          <w:szCs w:val="28"/>
        </w:rPr>
        <w:t xml:space="preserve"> районы Советының</w:t>
      </w:r>
    </w:p>
    <w:p w:rsidR="00F33D54" w:rsidRDefault="009869B9" w:rsidP="009869B9">
      <w:pPr>
        <w:spacing w:after="0"/>
        <w:rPr>
          <w:rFonts w:ascii="Times New Roman" w:hAnsi="Times New Roman" w:cs="Times New Roman"/>
          <w:sz w:val="28"/>
          <w:szCs w:val="28"/>
          <w:lang w:val="tt-RU"/>
        </w:rPr>
      </w:pPr>
      <w:r w:rsidRPr="009869B9">
        <w:rPr>
          <w:rFonts w:ascii="Times New Roman" w:hAnsi="Times New Roman" w:cs="Times New Roman"/>
          <w:sz w:val="28"/>
          <w:szCs w:val="28"/>
        </w:rPr>
        <w:t xml:space="preserve">2013 елның 28 </w:t>
      </w:r>
      <w:proofErr w:type="spellStart"/>
      <w:r w:rsidRPr="009869B9">
        <w:rPr>
          <w:rFonts w:ascii="Times New Roman" w:hAnsi="Times New Roman" w:cs="Times New Roman"/>
          <w:sz w:val="28"/>
          <w:szCs w:val="28"/>
        </w:rPr>
        <w:t>гыйнварындагы</w:t>
      </w:r>
      <w:proofErr w:type="spellEnd"/>
      <w:r w:rsidR="0004264C">
        <w:rPr>
          <w:rFonts w:ascii="Times New Roman" w:hAnsi="Times New Roman" w:cs="Times New Roman"/>
          <w:sz w:val="28"/>
          <w:szCs w:val="28"/>
          <w:lang w:val="tt-RU"/>
        </w:rPr>
        <w:t xml:space="preserve"> </w:t>
      </w:r>
      <w:r w:rsidRPr="009869B9">
        <w:rPr>
          <w:rFonts w:ascii="Times New Roman" w:hAnsi="Times New Roman" w:cs="Times New Roman"/>
          <w:sz w:val="28"/>
          <w:szCs w:val="28"/>
        </w:rPr>
        <w:t xml:space="preserve">2 </w:t>
      </w:r>
      <w:r w:rsidRPr="009869B9">
        <w:rPr>
          <w:rFonts w:ascii="Times New Roman" w:hAnsi="Times New Roman" w:cs="Times New Roman"/>
          <w:sz w:val="28"/>
          <w:szCs w:val="28"/>
          <w:lang w:val="tt-RU"/>
        </w:rPr>
        <w:t xml:space="preserve">нче </w:t>
      </w:r>
      <w:proofErr w:type="spellStart"/>
      <w:r w:rsidRPr="009869B9">
        <w:rPr>
          <w:rFonts w:ascii="Times New Roman" w:hAnsi="Times New Roman" w:cs="Times New Roman"/>
          <w:sz w:val="28"/>
          <w:szCs w:val="28"/>
        </w:rPr>
        <w:t>номерлы</w:t>
      </w:r>
      <w:proofErr w:type="spellEnd"/>
      <w:r w:rsidRPr="009869B9">
        <w:rPr>
          <w:rFonts w:ascii="Times New Roman" w:hAnsi="Times New Roman" w:cs="Times New Roman"/>
          <w:sz w:val="28"/>
          <w:szCs w:val="28"/>
        </w:rPr>
        <w:t xml:space="preserve"> кар</w:t>
      </w:r>
      <w:r w:rsidRPr="009869B9">
        <w:rPr>
          <w:rFonts w:ascii="Times New Roman" w:hAnsi="Times New Roman" w:cs="Times New Roman"/>
          <w:sz w:val="28"/>
          <w:szCs w:val="28"/>
          <w:lang w:val="tt-RU"/>
        </w:rPr>
        <w:t>ары</w:t>
      </w:r>
    </w:p>
    <w:p w:rsidR="009869B9" w:rsidRDefault="009869B9" w:rsidP="009869B9">
      <w:pPr>
        <w:spacing w:after="0"/>
        <w:rPr>
          <w:rFonts w:ascii="Times New Roman" w:hAnsi="Times New Roman" w:cs="Times New Roman"/>
          <w:sz w:val="28"/>
          <w:szCs w:val="28"/>
          <w:lang w:val="tt-RU"/>
        </w:rPr>
      </w:pPr>
    </w:p>
    <w:p w:rsidR="009869B9" w:rsidRDefault="009869B9" w:rsidP="009869B9">
      <w:pPr>
        <w:spacing w:after="0"/>
        <w:rPr>
          <w:rFonts w:ascii="Times New Roman" w:hAnsi="Times New Roman" w:cs="Times New Roman"/>
          <w:sz w:val="28"/>
          <w:szCs w:val="28"/>
          <w:lang w:val="tt-RU"/>
        </w:rPr>
      </w:pPr>
      <w:r w:rsidRPr="009869B9">
        <w:rPr>
          <w:rFonts w:ascii="Times New Roman" w:hAnsi="Times New Roman" w:cs="Times New Roman"/>
          <w:sz w:val="28"/>
          <w:szCs w:val="28"/>
          <w:lang w:val="tt-RU"/>
        </w:rPr>
        <w:t xml:space="preserve">«Гражданнарның үз ихтыяҗлары өчен бакчачылык һәм яшелчәчелек алып бару һәм Россия Федерациясенең аерым закон актларына үзгәрешләр кертү турында» 2017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елның 29 </w:t>
      </w:r>
      <w:r>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июлендәге 217-ФЗ номерлы Федераль закон нигезендә Кукмара муниципаль районы Советы карар чыгарды:</w:t>
      </w:r>
    </w:p>
    <w:p w:rsidR="009869B9" w:rsidRDefault="009869B9" w:rsidP="009869B9">
      <w:pPr>
        <w:spacing w:after="0"/>
        <w:rPr>
          <w:rFonts w:ascii="Times New Roman" w:hAnsi="Times New Roman" w:cs="Times New Roman"/>
          <w:sz w:val="28"/>
          <w:szCs w:val="28"/>
          <w:lang w:val="tt-RU"/>
        </w:rPr>
      </w:pPr>
      <w:r w:rsidRPr="009869B9">
        <w:rPr>
          <w:rFonts w:ascii="Times New Roman" w:hAnsi="Times New Roman" w:cs="Times New Roman"/>
          <w:sz w:val="28"/>
          <w:szCs w:val="28"/>
          <w:lang w:val="tt-RU"/>
        </w:rPr>
        <w:t xml:space="preserve">1.Кукмара муниципаль районы Советының 2013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елның 28</w:t>
      </w:r>
      <w:r>
        <w:rPr>
          <w:rFonts w:ascii="Times New Roman" w:hAnsi="Times New Roman" w:cs="Times New Roman"/>
          <w:sz w:val="28"/>
          <w:szCs w:val="28"/>
          <w:lang w:val="tt-RU"/>
        </w:rPr>
        <w:t xml:space="preserve"> нче гыйнварындагы </w:t>
      </w:r>
      <w:r w:rsidRPr="009869B9">
        <w:rPr>
          <w:rFonts w:ascii="Times New Roman" w:hAnsi="Times New Roman" w:cs="Times New Roman"/>
          <w:sz w:val="28"/>
          <w:szCs w:val="28"/>
          <w:lang w:val="tt-RU"/>
        </w:rPr>
        <w:t xml:space="preserve">2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номерлы карары белән расланган Кукмара муниципаль районында муниципаль хезмәт турында нигезләмәгә (Кукмара муниципаль районы Советының 2013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елның 8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ноябрендәге 54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номерлы, 2014</w:t>
      </w:r>
      <w:r>
        <w:rPr>
          <w:rFonts w:ascii="Times New Roman" w:hAnsi="Times New Roman" w:cs="Times New Roman"/>
          <w:sz w:val="28"/>
          <w:szCs w:val="28"/>
          <w:lang w:val="tt-RU"/>
        </w:rPr>
        <w:t xml:space="preserve"> нче</w:t>
      </w:r>
      <w:r w:rsidRPr="009869B9">
        <w:rPr>
          <w:rFonts w:ascii="Times New Roman" w:hAnsi="Times New Roman" w:cs="Times New Roman"/>
          <w:sz w:val="28"/>
          <w:szCs w:val="28"/>
          <w:lang w:val="tt-RU"/>
        </w:rPr>
        <w:t xml:space="preserve"> елның 25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июлендәге 36 </w:t>
      </w:r>
      <w:r>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 xml:space="preserve">номерлы, 2016 </w:t>
      </w:r>
      <w:r>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 xml:space="preserve">елның 29 </w:t>
      </w:r>
      <w:r>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 xml:space="preserve">мартындагы 32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номерлы, 2016</w:t>
      </w:r>
      <w:r>
        <w:rPr>
          <w:rFonts w:ascii="Times New Roman" w:hAnsi="Times New Roman" w:cs="Times New Roman"/>
          <w:sz w:val="28"/>
          <w:szCs w:val="28"/>
          <w:lang w:val="tt-RU"/>
        </w:rPr>
        <w:t xml:space="preserve"> нчы</w:t>
      </w:r>
      <w:r w:rsidRPr="009869B9">
        <w:rPr>
          <w:rFonts w:ascii="Times New Roman" w:hAnsi="Times New Roman" w:cs="Times New Roman"/>
          <w:sz w:val="28"/>
          <w:szCs w:val="28"/>
          <w:lang w:val="tt-RU"/>
        </w:rPr>
        <w:t xml:space="preserve"> елның 26 </w:t>
      </w:r>
      <w:r>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 xml:space="preserve">маендагы 43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номерлы, 2016</w:t>
      </w:r>
      <w:r>
        <w:rPr>
          <w:rFonts w:ascii="Times New Roman" w:hAnsi="Times New Roman" w:cs="Times New Roman"/>
          <w:sz w:val="28"/>
          <w:szCs w:val="28"/>
          <w:lang w:val="tt-RU"/>
        </w:rPr>
        <w:t xml:space="preserve"> нчы</w:t>
      </w:r>
      <w:r w:rsidRPr="009869B9">
        <w:rPr>
          <w:rFonts w:ascii="Times New Roman" w:hAnsi="Times New Roman" w:cs="Times New Roman"/>
          <w:sz w:val="28"/>
          <w:szCs w:val="28"/>
          <w:lang w:val="tt-RU"/>
        </w:rPr>
        <w:t xml:space="preserve"> елның 9 </w:t>
      </w:r>
      <w:r>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сентябрендәге 58</w:t>
      </w:r>
      <w:r>
        <w:rPr>
          <w:rFonts w:ascii="Times New Roman" w:hAnsi="Times New Roman" w:cs="Times New Roman"/>
          <w:sz w:val="28"/>
          <w:szCs w:val="28"/>
          <w:lang w:val="tt-RU"/>
        </w:rPr>
        <w:t xml:space="preserve"> нче номерлы</w:t>
      </w:r>
      <w:r w:rsidRPr="009869B9">
        <w:rPr>
          <w:rFonts w:ascii="Times New Roman" w:hAnsi="Times New Roman" w:cs="Times New Roman"/>
          <w:sz w:val="28"/>
          <w:szCs w:val="28"/>
          <w:lang w:val="tt-RU"/>
        </w:rPr>
        <w:t xml:space="preserve">, 2016 елның 18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ноябрендәге 67</w:t>
      </w:r>
      <w:r>
        <w:rPr>
          <w:rFonts w:ascii="Times New Roman" w:hAnsi="Times New Roman" w:cs="Times New Roman"/>
          <w:sz w:val="28"/>
          <w:szCs w:val="28"/>
          <w:lang w:val="tt-RU"/>
        </w:rPr>
        <w:t xml:space="preserve"> нче номерлы</w:t>
      </w:r>
      <w:r w:rsidRPr="009869B9">
        <w:rPr>
          <w:rFonts w:ascii="Times New Roman" w:hAnsi="Times New Roman" w:cs="Times New Roman"/>
          <w:sz w:val="28"/>
          <w:szCs w:val="28"/>
          <w:lang w:val="tt-RU"/>
        </w:rPr>
        <w:t xml:space="preserve">, 2017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елның 20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гыйнварындагы 78</w:t>
      </w:r>
      <w:r>
        <w:rPr>
          <w:rFonts w:ascii="Times New Roman" w:hAnsi="Times New Roman" w:cs="Times New Roman"/>
          <w:sz w:val="28"/>
          <w:szCs w:val="28"/>
          <w:lang w:val="tt-RU"/>
        </w:rPr>
        <w:t xml:space="preserve"> нче номерлы</w:t>
      </w:r>
      <w:r w:rsidRPr="009869B9">
        <w:rPr>
          <w:rFonts w:ascii="Times New Roman" w:hAnsi="Times New Roman" w:cs="Times New Roman"/>
          <w:sz w:val="28"/>
          <w:szCs w:val="28"/>
          <w:lang w:val="tt-RU"/>
        </w:rPr>
        <w:t xml:space="preserve">, 2017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елның 14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июлендәге 104</w:t>
      </w:r>
      <w:r>
        <w:rPr>
          <w:rFonts w:ascii="Times New Roman" w:hAnsi="Times New Roman" w:cs="Times New Roman"/>
          <w:sz w:val="28"/>
          <w:szCs w:val="28"/>
          <w:lang w:val="tt-RU"/>
        </w:rPr>
        <w:t xml:space="preserve"> нче номерлы</w:t>
      </w:r>
      <w:r w:rsidRPr="009869B9">
        <w:rPr>
          <w:rFonts w:ascii="Times New Roman" w:hAnsi="Times New Roman" w:cs="Times New Roman"/>
          <w:sz w:val="28"/>
          <w:szCs w:val="28"/>
          <w:lang w:val="tt-RU"/>
        </w:rPr>
        <w:t>, 2018</w:t>
      </w:r>
      <w:r>
        <w:rPr>
          <w:rFonts w:ascii="Times New Roman" w:hAnsi="Times New Roman" w:cs="Times New Roman"/>
          <w:sz w:val="28"/>
          <w:szCs w:val="28"/>
          <w:lang w:val="tt-RU"/>
        </w:rPr>
        <w:t xml:space="preserve"> нче</w:t>
      </w:r>
      <w:r w:rsidRPr="009869B9">
        <w:rPr>
          <w:rFonts w:ascii="Times New Roman" w:hAnsi="Times New Roman" w:cs="Times New Roman"/>
          <w:sz w:val="28"/>
          <w:szCs w:val="28"/>
          <w:lang w:val="tt-RU"/>
        </w:rPr>
        <w:t xml:space="preserve"> елның 27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июлендәге 169 </w:t>
      </w:r>
      <w:r>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 xml:space="preserve">номерлы, 2018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елның 16</w:t>
      </w:r>
      <w:r>
        <w:rPr>
          <w:rFonts w:ascii="Times New Roman" w:hAnsi="Times New Roman" w:cs="Times New Roman"/>
          <w:sz w:val="28"/>
          <w:szCs w:val="28"/>
          <w:lang w:val="tt-RU"/>
        </w:rPr>
        <w:t xml:space="preserve"> нчы </w:t>
      </w:r>
      <w:r w:rsidRPr="009869B9">
        <w:rPr>
          <w:rFonts w:ascii="Times New Roman" w:hAnsi="Times New Roman" w:cs="Times New Roman"/>
          <w:sz w:val="28"/>
          <w:szCs w:val="28"/>
          <w:lang w:val="tt-RU"/>
        </w:rPr>
        <w:t xml:space="preserve"> ноябрендәге 182 </w:t>
      </w:r>
      <w:r>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номерлы) түбәндәге үзгәрешләр:</w:t>
      </w:r>
    </w:p>
    <w:p w:rsidR="009869B9" w:rsidRDefault="009869B9" w:rsidP="009869B9">
      <w:pPr>
        <w:spacing w:after="0"/>
        <w:rPr>
          <w:rFonts w:ascii="Times New Roman" w:hAnsi="Times New Roman" w:cs="Times New Roman"/>
          <w:sz w:val="28"/>
          <w:szCs w:val="28"/>
          <w:lang w:val="tt-RU"/>
        </w:rPr>
      </w:pPr>
      <w:r w:rsidRPr="009869B9">
        <w:rPr>
          <w:rFonts w:ascii="Times New Roman" w:hAnsi="Times New Roman" w:cs="Times New Roman"/>
          <w:sz w:val="28"/>
          <w:szCs w:val="28"/>
          <w:lang w:val="tt-RU"/>
        </w:rPr>
        <w:t xml:space="preserve">9 </w:t>
      </w:r>
      <w:r w:rsidR="00D0707A">
        <w:rPr>
          <w:rFonts w:ascii="Times New Roman" w:hAnsi="Times New Roman" w:cs="Times New Roman"/>
          <w:sz w:val="28"/>
          <w:szCs w:val="28"/>
          <w:lang w:val="tt-RU"/>
        </w:rPr>
        <w:t xml:space="preserve">нчы </w:t>
      </w:r>
      <w:r w:rsidRPr="009869B9">
        <w:rPr>
          <w:rFonts w:ascii="Times New Roman" w:hAnsi="Times New Roman" w:cs="Times New Roman"/>
          <w:sz w:val="28"/>
          <w:szCs w:val="28"/>
          <w:lang w:val="tt-RU"/>
        </w:rPr>
        <w:t xml:space="preserve">бүлекнең 1 </w:t>
      </w:r>
      <w:r w:rsidR="00D0707A">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 xml:space="preserve">пунктындагы 2 </w:t>
      </w:r>
      <w:r w:rsidR="00D0707A">
        <w:rPr>
          <w:rFonts w:ascii="Times New Roman" w:hAnsi="Times New Roman" w:cs="Times New Roman"/>
          <w:sz w:val="28"/>
          <w:szCs w:val="28"/>
          <w:lang w:val="tt-RU"/>
        </w:rPr>
        <w:t xml:space="preserve">нче </w:t>
      </w:r>
      <w:r w:rsidRPr="009869B9">
        <w:rPr>
          <w:rFonts w:ascii="Times New Roman" w:hAnsi="Times New Roman" w:cs="Times New Roman"/>
          <w:sz w:val="28"/>
          <w:szCs w:val="28"/>
          <w:lang w:val="tt-RU"/>
        </w:rPr>
        <w:t>пункт</w:t>
      </w:r>
      <w:r w:rsidR="00D0707A">
        <w:rPr>
          <w:rFonts w:ascii="Times New Roman" w:hAnsi="Times New Roman" w:cs="Times New Roman"/>
          <w:sz w:val="28"/>
          <w:szCs w:val="28"/>
          <w:lang w:val="tt-RU"/>
        </w:rPr>
        <w:t xml:space="preserve"> астын</w:t>
      </w:r>
      <w:r w:rsidRPr="009869B9">
        <w:rPr>
          <w:rFonts w:ascii="Times New Roman" w:hAnsi="Times New Roman" w:cs="Times New Roman"/>
          <w:sz w:val="28"/>
          <w:szCs w:val="28"/>
          <w:lang w:val="tt-RU"/>
        </w:rPr>
        <w:t xml:space="preserve"> киләсе редакциядә бәян итәргә:</w:t>
      </w:r>
    </w:p>
    <w:p w:rsidR="00D0707A" w:rsidRDefault="00D0707A" w:rsidP="009869B9">
      <w:pPr>
        <w:spacing w:after="0"/>
        <w:rPr>
          <w:rFonts w:ascii="Times New Roman" w:hAnsi="Times New Roman" w:cs="Times New Roman"/>
          <w:sz w:val="28"/>
          <w:szCs w:val="28"/>
          <w:lang w:val="tt-RU"/>
        </w:rPr>
      </w:pPr>
      <w:r>
        <w:rPr>
          <w:rFonts w:ascii="Times New Roman" w:hAnsi="Times New Roman" w:cs="Times New Roman"/>
          <w:sz w:val="28"/>
          <w:szCs w:val="28"/>
          <w:lang w:val="tt-RU"/>
        </w:rPr>
        <w:t>“2)</w:t>
      </w:r>
      <w:r w:rsidRPr="00D0707A">
        <w:rPr>
          <w:rFonts w:ascii="Times New Roman" w:hAnsi="Times New Roman" w:cs="Times New Roman"/>
          <w:sz w:val="28"/>
          <w:szCs w:val="28"/>
          <w:lang w:val="tt-RU"/>
        </w:rPr>
        <w:t>шәхси яки ышанычлы затлар аша эшмәкәрлек эшчәнлеге белән шөгыльләнергә, коммерция оешмасы белән идарә итүдә яки коммерцияле булмаган оешма белән идарә итүдә катнашырга (сәяси партия белән идарә итүдә катнашудан тыш);җирле үзидарә органында, муниципаль берәмлекнең сайлау комиссиясе аппаратында төзелгән беренчел</w:t>
      </w:r>
      <w:r>
        <w:rPr>
          <w:rFonts w:ascii="Times New Roman" w:hAnsi="Times New Roman" w:cs="Times New Roman"/>
          <w:sz w:val="28"/>
          <w:szCs w:val="28"/>
          <w:lang w:val="tt-RU"/>
        </w:rPr>
        <w:t xml:space="preserve"> профсоюз</w:t>
      </w:r>
      <w:r w:rsidRPr="00D0707A">
        <w:rPr>
          <w:rFonts w:ascii="Times New Roman" w:hAnsi="Times New Roman" w:cs="Times New Roman"/>
          <w:sz w:val="28"/>
          <w:szCs w:val="28"/>
          <w:lang w:val="tt-RU"/>
        </w:rPr>
        <w:t xml:space="preserve"> берлеге оешмасының сайлау органы, шул исәптән сайлау органы белән идарә итүдә </w:t>
      </w:r>
      <w:r w:rsidRPr="00D0707A">
        <w:rPr>
          <w:rFonts w:ascii="Times New Roman" w:hAnsi="Times New Roman" w:cs="Times New Roman"/>
          <w:sz w:val="28"/>
          <w:szCs w:val="28"/>
          <w:lang w:val="tt-RU"/>
        </w:rPr>
        <w:lastRenderedPageBreak/>
        <w:t>түләүсез нигездә катнашу;съездда (конференциядә) яки башка иҗтимагый оешма, торак, торак-төзелеш, гараж кооперативлары, күчемсез милекчеләр ширкәтләренең гомуми җыелышында катнашу;</w:t>
      </w:r>
      <w:r>
        <w:rPr>
          <w:rFonts w:ascii="Times New Roman" w:hAnsi="Times New Roman" w:cs="Times New Roman"/>
          <w:sz w:val="28"/>
          <w:szCs w:val="28"/>
          <w:lang w:val="tt-RU"/>
        </w:rPr>
        <w:t>күрсәтелгән коммерцияле</w:t>
      </w:r>
      <w:r w:rsidRPr="00D0707A">
        <w:rPr>
          <w:rFonts w:ascii="Times New Roman" w:hAnsi="Times New Roman" w:cs="Times New Roman"/>
          <w:sz w:val="28"/>
          <w:szCs w:val="28"/>
          <w:lang w:val="tt-RU"/>
        </w:rPr>
        <w:t xml:space="preserve"> булмаган оешмалар белән идарә итүдә (сәяси партиядән һәм һөнәри Союз органыннан, шул исәптән җирле үзидарә органында, муниципаль берәмлекнең сайлау комиссиясе аппаратында төзелгән беренчел профсоюз оешмасының сайлап алу органыннан тыш) бертөрле башкарма орган буларак яисә аларның коллегиаль идарә итү органнары составына эшкә алучы (эш бирүче) вәкиле рөхсәте белән түләүсез нигездә катнашу (муниципаль хокукый акт белән билгеләнгән тәртиптә алынган)), муниципаль берәмлек идарә һәм ревизия комиссиясе органнарында муниципаль берәмлек мәнфәгатьләрен, гамәлгә куючы (акционер) түләүсез нигездә тәкъдим итүдән тыш, муниципаль берәмлек исеменнән муниципаль милектә булган акцияләр (устав капиталында катнашу өлешләре) белән идарә итүче вәкаләтләрен гамәлгә ашыру тәртибен билгели торган муниципаль хокукый актлар нигезендә муниципаль берәмлек булып тора);федераль законнарда каралган башка очракларда;".</w:t>
      </w:r>
    </w:p>
    <w:p w:rsidR="002A3E44" w:rsidRDefault="002A3E44" w:rsidP="009869B9">
      <w:pPr>
        <w:spacing w:after="0"/>
        <w:rPr>
          <w:rFonts w:ascii="Times New Roman" w:hAnsi="Times New Roman" w:cs="Times New Roman"/>
          <w:sz w:val="28"/>
          <w:szCs w:val="28"/>
          <w:lang w:val="tt-RU"/>
        </w:rPr>
      </w:pPr>
      <w:r w:rsidRPr="002A3E44">
        <w:rPr>
          <w:rFonts w:ascii="Times New Roman" w:hAnsi="Times New Roman" w:cs="Times New Roman"/>
          <w:sz w:val="28"/>
          <w:szCs w:val="28"/>
          <w:lang w:val="tt-RU"/>
        </w:rPr>
        <w:t>2. Әлеге карарны Татарстан Республикасы Кукмара муниципаль районының рәсми сайтында һәм Интернет мәгълүмати-телекоммуникация челтәрендә Татарстан Республикасы хокукый мәгълүмат рәсми порталында урнаштырырга.</w:t>
      </w:r>
    </w:p>
    <w:p w:rsidR="002A3E44" w:rsidRDefault="002A3E44" w:rsidP="009869B9">
      <w:pPr>
        <w:spacing w:after="0"/>
        <w:rPr>
          <w:rFonts w:ascii="Times New Roman" w:hAnsi="Times New Roman" w:cs="Times New Roman"/>
          <w:sz w:val="28"/>
          <w:szCs w:val="28"/>
          <w:lang w:val="tt-RU"/>
        </w:rPr>
      </w:pPr>
    </w:p>
    <w:p w:rsidR="002A3E44" w:rsidRDefault="002A3E44" w:rsidP="009869B9">
      <w:pPr>
        <w:spacing w:after="0"/>
        <w:rPr>
          <w:rFonts w:ascii="Times New Roman" w:hAnsi="Times New Roman" w:cs="Times New Roman"/>
          <w:sz w:val="28"/>
          <w:szCs w:val="28"/>
          <w:lang w:val="tt-RU"/>
        </w:rPr>
      </w:pPr>
    </w:p>
    <w:p w:rsidR="002A3E44" w:rsidRPr="009869B9" w:rsidRDefault="002A3E44" w:rsidP="009869B9">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Район башлыгы                                             </w:t>
      </w:r>
      <w:r w:rsidR="0004264C">
        <w:rPr>
          <w:rFonts w:ascii="Times New Roman" w:hAnsi="Times New Roman" w:cs="Times New Roman"/>
          <w:sz w:val="28"/>
          <w:szCs w:val="28"/>
          <w:lang w:val="tt-RU"/>
        </w:rPr>
        <w:t xml:space="preserve">С. Д. </w:t>
      </w:r>
      <w:r>
        <w:rPr>
          <w:rFonts w:ascii="Times New Roman" w:hAnsi="Times New Roman" w:cs="Times New Roman"/>
          <w:sz w:val="28"/>
          <w:szCs w:val="28"/>
          <w:lang w:val="tt-RU"/>
        </w:rPr>
        <w:t xml:space="preserve">Димитриев </w:t>
      </w:r>
    </w:p>
    <w:p w:rsidR="0004264C" w:rsidRPr="009869B9" w:rsidRDefault="0004264C">
      <w:pPr>
        <w:spacing w:after="0"/>
        <w:rPr>
          <w:rFonts w:ascii="Times New Roman" w:hAnsi="Times New Roman" w:cs="Times New Roman"/>
          <w:sz w:val="28"/>
          <w:szCs w:val="28"/>
          <w:lang w:val="tt-RU"/>
        </w:rPr>
      </w:pPr>
    </w:p>
    <w:sectPr w:rsidR="0004264C" w:rsidRPr="009869B9" w:rsidSect="00AE4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869B9"/>
    <w:rsid w:val="0004264C"/>
    <w:rsid w:val="002A3E44"/>
    <w:rsid w:val="009869B9"/>
    <w:rsid w:val="00AE41C3"/>
    <w:rsid w:val="00D0707A"/>
    <w:rsid w:val="00F33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C3"/>
  </w:style>
  <w:style w:type="paragraph" w:styleId="2">
    <w:name w:val="heading 2"/>
    <w:basedOn w:val="a"/>
    <w:next w:val="a"/>
    <w:link w:val="20"/>
    <w:uiPriority w:val="99"/>
    <w:qFormat/>
    <w:rsid w:val="0004264C"/>
    <w:pPr>
      <w:keepNext/>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04264C"/>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4264C"/>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04264C"/>
    <w:rPr>
      <w:rFonts w:ascii="Times New Roman" w:eastAsia="Times New Roman" w:hAnsi="Times New Roman" w:cs="Times New Roman"/>
      <w:b/>
      <w:bCs/>
      <w:sz w:val="20"/>
      <w:szCs w:val="20"/>
      <w:lang w:eastAsia="ru-RU"/>
    </w:rPr>
  </w:style>
  <w:style w:type="paragraph" w:styleId="a3">
    <w:name w:val="No Spacing"/>
    <w:uiPriority w:val="1"/>
    <w:qFormat/>
    <w:rsid w:val="0004264C"/>
    <w:pPr>
      <w:spacing w:after="0" w:line="240" w:lineRule="auto"/>
      <w:jc w:val="center"/>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Манзарас</dc:creator>
  <cp:lastModifiedBy>user</cp:lastModifiedBy>
  <cp:revision>2</cp:revision>
  <dcterms:created xsi:type="dcterms:W3CDTF">2019-04-03T04:59:00Z</dcterms:created>
  <dcterms:modified xsi:type="dcterms:W3CDTF">2019-04-03T14:08:00Z</dcterms:modified>
</cp:coreProperties>
</file>