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92"/>
        <w:tblW w:w="9889" w:type="dxa"/>
        <w:tblLayout w:type="fixed"/>
        <w:tblLook w:val="0000"/>
      </w:tblPr>
      <w:tblGrid>
        <w:gridCol w:w="4327"/>
        <w:gridCol w:w="1134"/>
        <w:gridCol w:w="102"/>
        <w:gridCol w:w="4224"/>
        <w:gridCol w:w="102"/>
      </w:tblGrid>
      <w:tr w:rsidR="00F51B5B" w:rsidRPr="00F51B5B" w:rsidTr="00F51B5B">
        <w:trPr>
          <w:gridAfter w:val="1"/>
          <w:wAfter w:w="102" w:type="dxa"/>
          <w:trHeight w:hRule="exact" w:val="1414"/>
        </w:trPr>
        <w:tc>
          <w:tcPr>
            <w:tcW w:w="4327" w:type="dxa"/>
          </w:tcPr>
          <w:p w:rsidR="00F51B5B" w:rsidRPr="00F51B5B" w:rsidRDefault="00F51B5B" w:rsidP="00F51B5B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51B5B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F51B5B" w:rsidRPr="00F51B5B" w:rsidRDefault="00F51B5B" w:rsidP="00F51B5B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5B">
              <w:rPr>
                <w:rFonts w:ascii="Times New Roman" w:hAnsi="Times New Roman" w:cs="Times New Roman"/>
                <w:sz w:val="28"/>
                <w:szCs w:val="28"/>
              </w:rPr>
              <w:t>СОВЕТ КУКМОРСКОГО</w:t>
            </w:r>
          </w:p>
          <w:p w:rsidR="00F51B5B" w:rsidRPr="00F51B5B" w:rsidRDefault="00F51B5B" w:rsidP="00F51B5B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5B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</w:p>
          <w:p w:rsidR="00F51B5B" w:rsidRPr="00F51B5B" w:rsidRDefault="00F51B5B" w:rsidP="00F51B5B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F51B5B" w:rsidRPr="00F51B5B" w:rsidRDefault="00F51B5B" w:rsidP="00F51B5B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51B5B">
              <w:rPr>
                <w:rFonts w:ascii="Times New Roman" w:hAnsi="Times New Roman" w:cs="Times New Roman"/>
                <w:sz w:val="28"/>
                <w:szCs w:val="28"/>
              </w:rPr>
              <w:object w:dxaOrig="7126" w:dyaOrig="8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pt;height:56pt" o:ole="">
                  <v:imagedata r:id="rId4" o:title=""/>
                </v:shape>
                <o:OLEObject Type="Embed" ProgID="Unknown" ShapeID="_x0000_i1025" DrawAspect="Content" ObjectID="_1615870380" r:id="rId5"/>
              </w:object>
            </w:r>
          </w:p>
        </w:tc>
        <w:tc>
          <w:tcPr>
            <w:tcW w:w="4326" w:type="dxa"/>
            <w:gridSpan w:val="2"/>
          </w:tcPr>
          <w:p w:rsidR="00F51B5B" w:rsidRPr="00F51B5B" w:rsidRDefault="00F51B5B" w:rsidP="00F51B5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5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51B5B" w:rsidRPr="00F51B5B" w:rsidRDefault="00F51B5B" w:rsidP="00F51B5B">
            <w:pPr>
              <w:pStyle w:val="a6"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F51B5B">
              <w:rPr>
                <w:rFonts w:ascii="Times New Roman" w:hAnsi="Times New Roman"/>
                <w:sz w:val="28"/>
                <w:szCs w:val="28"/>
              </w:rPr>
              <w:t>КУКМАРА МУНИЦИПАЛЬ</w:t>
            </w:r>
          </w:p>
          <w:p w:rsidR="00F51B5B" w:rsidRPr="00F51B5B" w:rsidRDefault="00F51B5B" w:rsidP="00F51B5B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B5B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F51B5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СОВЕТЫ</w:t>
            </w:r>
          </w:p>
        </w:tc>
      </w:tr>
      <w:tr w:rsidR="00F51B5B" w:rsidRPr="00F51B5B" w:rsidTr="00F51B5B">
        <w:trPr>
          <w:trHeight w:hRule="exact" w:val="252"/>
        </w:trPr>
        <w:tc>
          <w:tcPr>
            <w:tcW w:w="4327" w:type="dxa"/>
            <w:tcBorders>
              <w:bottom w:val="single" w:sz="12" w:space="0" w:color="auto"/>
            </w:tcBorders>
          </w:tcPr>
          <w:p w:rsidR="00F51B5B" w:rsidRPr="00F51B5B" w:rsidRDefault="00F51B5B" w:rsidP="00F51B5B">
            <w:pPr>
              <w:pStyle w:val="6"/>
              <w:spacing w:line="3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bottom w:val="single" w:sz="12" w:space="0" w:color="auto"/>
            </w:tcBorders>
          </w:tcPr>
          <w:p w:rsidR="00F51B5B" w:rsidRPr="00F51B5B" w:rsidRDefault="00F51B5B" w:rsidP="00F51B5B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  <w:gridSpan w:val="2"/>
            <w:tcBorders>
              <w:bottom w:val="single" w:sz="12" w:space="0" w:color="auto"/>
            </w:tcBorders>
          </w:tcPr>
          <w:p w:rsidR="00F51B5B" w:rsidRPr="00F51B5B" w:rsidRDefault="00F51B5B" w:rsidP="00F51B5B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</w:tc>
      </w:tr>
      <w:tr w:rsidR="00F51B5B" w:rsidRPr="00F51B5B" w:rsidTr="00F51B5B">
        <w:trPr>
          <w:trHeight w:hRule="exact" w:val="216"/>
        </w:trPr>
        <w:tc>
          <w:tcPr>
            <w:tcW w:w="4327" w:type="dxa"/>
            <w:tcBorders>
              <w:top w:val="single" w:sz="12" w:space="0" w:color="auto"/>
            </w:tcBorders>
          </w:tcPr>
          <w:p w:rsidR="00F51B5B" w:rsidRPr="00F51B5B" w:rsidRDefault="00F51B5B" w:rsidP="00F51B5B">
            <w:pPr>
              <w:pStyle w:val="6"/>
              <w:spacing w:line="3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</w:tcBorders>
          </w:tcPr>
          <w:p w:rsidR="00F51B5B" w:rsidRPr="00F51B5B" w:rsidRDefault="00F51B5B" w:rsidP="00F51B5B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  <w:gridSpan w:val="2"/>
            <w:tcBorders>
              <w:top w:val="single" w:sz="12" w:space="0" w:color="auto"/>
            </w:tcBorders>
          </w:tcPr>
          <w:p w:rsidR="00F51B5B" w:rsidRPr="00F51B5B" w:rsidRDefault="00F51B5B" w:rsidP="00F51B5B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</w:tc>
      </w:tr>
      <w:tr w:rsidR="00F51B5B" w:rsidRPr="00F51B5B" w:rsidTr="00F51B5B">
        <w:trPr>
          <w:trHeight w:hRule="exact" w:val="1273"/>
        </w:trPr>
        <w:tc>
          <w:tcPr>
            <w:tcW w:w="4327" w:type="dxa"/>
          </w:tcPr>
          <w:p w:rsidR="00F51B5B" w:rsidRPr="00F51B5B" w:rsidRDefault="00F51B5B" w:rsidP="00F51B5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1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p w:rsidR="00F51B5B" w:rsidRPr="00F51B5B" w:rsidRDefault="00F51B5B" w:rsidP="00F51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1B5B" w:rsidRPr="00F51B5B" w:rsidRDefault="00343827" w:rsidP="00F51B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22 март</w:t>
            </w:r>
            <w:r w:rsidR="00F51B5B" w:rsidRPr="00F51B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</w:t>
            </w:r>
          </w:p>
          <w:p w:rsidR="00F51B5B" w:rsidRPr="00F51B5B" w:rsidRDefault="00F51B5B" w:rsidP="00F51B5B">
            <w:pPr>
              <w:pStyle w:val="6"/>
              <w:spacing w:line="3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F51B5B" w:rsidRPr="00F51B5B" w:rsidRDefault="00F51B5B" w:rsidP="00F51B5B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Кукмара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6" w:type="dxa"/>
            <w:gridSpan w:val="2"/>
          </w:tcPr>
          <w:p w:rsidR="00F51B5B" w:rsidRPr="00F51B5B" w:rsidRDefault="00F51B5B" w:rsidP="00F51B5B">
            <w:pPr>
              <w:spacing w:line="300" w:lineRule="exact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1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КАРАР</w:t>
            </w:r>
          </w:p>
          <w:p w:rsidR="00F51B5B" w:rsidRPr="00F51B5B" w:rsidRDefault="00F51B5B" w:rsidP="00F51B5B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  <w:p w:rsidR="00F51B5B" w:rsidRPr="00F51B5B" w:rsidRDefault="00F51B5B" w:rsidP="00F51B5B">
            <w:pPr>
              <w:pStyle w:val="2"/>
              <w:spacing w:line="300" w:lineRule="exact"/>
              <w:rPr>
                <w:sz w:val="28"/>
                <w:szCs w:val="28"/>
              </w:rPr>
            </w:pPr>
            <w:r w:rsidRPr="00F51B5B">
              <w:rPr>
                <w:sz w:val="28"/>
                <w:szCs w:val="28"/>
              </w:rPr>
              <w:t>№  209</w:t>
            </w:r>
          </w:p>
          <w:p w:rsidR="00F51B5B" w:rsidRPr="00F51B5B" w:rsidRDefault="00F51B5B" w:rsidP="00F51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B5B" w:rsidRDefault="00F51B5B" w:rsidP="00EE31A1">
      <w:pPr>
        <w:rPr>
          <w:rFonts w:ascii="Times New Roman" w:hAnsi="Times New Roman" w:cs="Times New Roman"/>
          <w:sz w:val="24"/>
        </w:rPr>
      </w:pPr>
    </w:p>
    <w:p w:rsidR="00F51B5B" w:rsidRDefault="00F51B5B" w:rsidP="00EE31A1">
      <w:pPr>
        <w:rPr>
          <w:rFonts w:ascii="Times New Roman" w:hAnsi="Times New Roman" w:cs="Times New Roman"/>
          <w:sz w:val="24"/>
        </w:rPr>
      </w:pPr>
    </w:p>
    <w:p w:rsidR="004B1196" w:rsidRDefault="00EE31A1" w:rsidP="00F51B5B">
      <w:pPr>
        <w:ind w:right="3543"/>
        <w:rPr>
          <w:rFonts w:ascii="Times New Roman" w:hAnsi="Times New Roman" w:cs="Times New Roman"/>
          <w:sz w:val="24"/>
          <w:lang w:val="tt-RU"/>
        </w:rPr>
      </w:pPr>
      <w:r w:rsidRPr="00EE31A1">
        <w:rPr>
          <w:rFonts w:ascii="Times New Roman" w:hAnsi="Times New Roman" w:cs="Times New Roman"/>
          <w:sz w:val="24"/>
          <w:lang w:val="tt-RU"/>
        </w:rPr>
        <w:t xml:space="preserve">Кукмара муниципаль районы муниципаль берәмлегендә муниципаль хезмәткәрләр тарафыннан </w:t>
      </w:r>
      <w:r w:rsidR="002A2795">
        <w:rPr>
          <w:rFonts w:ascii="Times New Roman" w:hAnsi="Times New Roman" w:cs="Times New Roman"/>
          <w:sz w:val="24"/>
          <w:lang w:val="tt-RU"/>
        </w:rPr>
        <w:t xml:space="preserve">коммерцияле булмаган </w:t>
      </w:r>
      <w:r w:rsidR="002A2795" w:rsidRPr="00EE31A1">
        <w:rPr>
          <w:rFonts w:ascii="Times New Roman" w:hAnsi="Times New Roman" w:cs="Times New Roman"/>
          <w:sz w:val="24"/>
          <w:lang w:val="tt-RU"/>
        </w:rPr>
        <w:t xml:space="preserve">оешмалар </w:t>
      </w:r>
      <w:r w:rsidR="002A2795">
        <w:rPr>
          <w:rFonts w:ascii="Times New Roman" w:hAnsi="Times New Roman" w:cs="Times New Roman"/>
          <w:sz w:val="24"/>
          <w:lang w:val="tt-RU"/>
        </w:rPr>
        <w:t>(</w:t>
      </w:r>
      <w:r w:rsidR="002A2795" w:rsidRPr="007C5C99">
        <w:rPr>
          <w:rFonts w:ascii="Times New Roman" w:hAnsi="Times New Roman" w:cs="Times New Roman"/>
          <w:sz w:val="24"/>
          <w:lang w:val="tt-RU"/>
        </w:rPr>
        <w:t>сәяси партиядән тыш</w:t>
      </w:r>
      <w:r w:rsidR="002A2795">
        <w:rPr>
          <w:rFonts w:ascii="Times New Roman" w:hAnsi="Times New Roman" w:cs="Times New Roman"/>
          <w:sz w:val="24"/>
          <w:lang w:val="tt-RU"/>
        </w:rPr>
        <w:t xml:space="preserve">) </w:t>
      </w:r>
      <w:r w:rsidR="002A2795" w:rsidRPr="007C5C99">
        <w:rPr>
          <w:rFonts w:ascii="Times New Roman" w:hAnsi="Times New Roman" w:cs="Times New Roman"/>
          <w:sz w:val="24"/>
          <w:lang w:val="tt-RU"/>
        </w:rPr>
        <w:t xml:space="preserve">белән идарә итүдә </w:t>
      </w:r>
      <w:r w:rsidR="002A2795" w:rsidRPr="00EE31A1">
        <w:rPr>
          <w:rFonts w:ascii="Times New Roman" w:hAnsi="Times New Roman" w:cs="Times New Roman"/>
          <w:sz w:val="24"/>
          <w:lang w:val="tt-RU"/>
        </w:rPr>
        <w:t xml:space="preserve">түләүсез нигездә </w:t>
      </w:r>
      <w:r w:rsidR="002A2795">
        <w:rPr>
          <w:rFonts w:ascii="Times New Roman" w:hAnsi="Times New Roman" w:cs="Times New Roman"/>
          <w:sz w:val="24"/>
          <w:lang w:val="tt-RU"/>
        </w:rPr>
        <w:t xml:space="preserve">аерым </w:t>
      </w:r>
      <w:r w:rsidR="002A2795" w:rsidRPr="007C5C99">
        <w:rPr>
          <w:rFonts w:ascii="Times New Roman" w:hAnsi="Times New Roman" w:cs="Times New Roman"/>
          <w:sz w:val="24"/>
          <w:lang w:val="tt-RU"/>
        </w:rPr>
        <w:t>башкарма орган сыйфатында</w:t>
      </w:r>
      <w:r w:rsidR="003A6D4B">
        <w:rPr>
          <w:rFonts w:ascii="Times New Roman" w:hAnsi="Times New Roman" w:cs="Times New Roman"/>
          <w:sz w:val="24"/>
          <w:lang w:val="tt-RU"/>
        </w:rPr>
        <w:t xml:space="preserve"> катнашу яки аларның </w:t>
      </w:r>
      <w:r w:rsidR="003A6D4B" w:rsidRPr="007C5C99">
        <w:rPr>
          <w:rFonts w:ascii="Times New Roman" w:hAnsi="Times New Roman" w:cs="Times New Roman"/>
          <w:sz w:val="24"/>
          <w:lang w:val="tt-RU"/>
        </w:rPr>
        <w:t xml:space="preserve">коллегиаль идарә итү органнары составына керү </w:t>
      </w:r>
      <w:r w:rsidR="003327D3">
        <w:rPr>
          <w:rFonts w:ascii="Times New Roman" w:hAnsi="Times New Roman" w:cs="Times New Roman"/>
          <w:sz w:val="24"/>
          <w:lang w:val="tt-RU"/>
        </w:rPr>
        <w:t xml:space="preserve">өчен эшкә алучы </w:t>
      </w:r>
      <w:r w:rsidR="00D13AFB">
        <w:rPr>
          <w:rFonts w:ascii="Times New Roman" w:hAnsi="Times New Roman" w:cs="Times New Roman"/>
          <w:sz w:val="24"/>
          <w:lang w:val="tt-RU"/>
        </w:rPr>
        <w:t xml:space="preserve">(эш бирүче) </w:t>
      </w:r>
      <w:r w:rsidR="00D13AFB" w:rsidRPr="00EE31A1">
        <w:rPr>
          <w:rFonts w:ascii="Times New Roman" w:hAnsi="Times New Roman" w:cs="Times New Roman"/>
          <w:sz w:val="24"/>
          <w:lang w:val="tt-RU"/>
        </w:rPr>
        <w:t xml:space="preserve">вәкиленең </w:t>
      </w:r>
      <w:r w:rsidR="00D13AFB">
        <w:rPr>
          <w:rFonts w:ascii="Times New Roman" w:hAnsi="Times New Roman" w:cs="Times New Roman"/>
          <w:sz w:val="24"/>
          <w:lang w:val="tt-RU"/>
        </w:rPr>
        <w:t xml:space="preserve">рөхсәтен алу тәртибе турындагы </w:t>
      </w:r>
      <w:r w:rsidR="008A0690">
        <w:rPr>
          <w:rFonts w:ascii="Times New Roman" w:hAnsi="Times New Roman" w:cs="Times New Roman"/>
          <w:sz w:val="24"/>
          <w:lang w:val="tt-RU"/>
        </w:rPr>
        <w:t>Кукмара муниципаль район</w:t>
      </w:r>
      <w:r w:rsidR="00D13AFB" w:rsidRPr="00EE31A1">
        <w:rPr>
          <w:rFonts w:ascii="Times New Roman" w:hAnsi="Times New Roman" w:cs="Times New Roman"/>
          <w:sz w:val="24"/>
          <w:lang w:val="tt-RU"/>
        </w:rPr>
        <w:t xml:space="preserve"> Советының 2017 </w:t>
      </w:r>
      <w:r w:rsidR="00D13AFB">
        <w:rPr>
          <w:rFonts w:ascii="Times New Roman" w:hAnsi="Times New Roman" w:cs="Times New Roman"/>
          <w:sz w:val="24"/>
          <w:lang w:val="tt-RU"/>
        </w:rPr>
        <w:t xml:space="preserve">нче </w:t>
      </w:r>
      <w:r w:rsidR="00D13AFB" w:rsidRPr="00EE31A1">
        <w:rPr>
          <w:rFonts w:ascii="Times New Roman" w:hAnsi="Times New Roman" w:cs="Times New Roman"/>
          <w:sz w:val="24"/>
          <w:lang w:val="tt-RU"/>
        </w:rPr>
        <w:t xml:space="preserve">елның 18 </w:t>
      </w:r>
      <w:r w:rsidR="00D13AFB">
        <w:rPr>
          <w:rFonts w:ascii="Times New Roman" w:hAnsi="Times New Roman" w:cs="Times New Roman"/>
          <w:sz w:val="24"/>
          <w:lang w:val="tt-RU"/>
        </w:rPr>
        <w:t xml:space="preserve">нче </w:t>
      </w:r>
      <w:r w:rsidR="00D13AFB" w:rsidRPr="00EE31A1">
        <w:rPr>
          <w:rFonts w:ascii="Times New Roman" w:hAnsi="Times New Roman" w:cs="Times New Roman"/>
          <w:sz w:val="24"/>
          <w:lang w:val="tt-RU"/>
        </w:rPr>
        <w:t xml:space="preserve">августындагы 113 </w:t>
      </w:r>
      <w:r w:rsidR="00D13AFB">
        <w:rPr>
          <w:rFonts w:ascii="Times New Roman" w:hAnsi="Times New Roman" w:cs="Times New Roman"/>
          <w:sz w:val="24"/>
          <w:lang w:val="tt-RU"/>
        </w:rPr>
        <w:t xml:space="preserve">нче </w:t>
      </w:r>
      <w:r w:rsidR="00D13AFB" w:rsidRPr="00EE31A1">
        <w:rPr>
          <w:rFonts w:ascii="Times New Roman" w:hAnsi="Times New Roman" w:cs="Times New Roman"/>
          <w:sz w:val="24"/>
          <w:lang w:val="tt-RU"/>
        </w:rPr>
        <w:t xml:space="preserve">номерлы карары белән расланган </w:t>
      </w:r>
      <w:r w:rsidR="00D13AFB">
        <w:rPr>
          <w:rFonts w:ascii="Times New Roman" w:hAnsi="Times New Roman" w:cs="Times New Roman"/>
          <w:sz w:val="24"/>
          <w:lang w:val="tt-RU"/>
        </w:rPr>
        <w:t xml:space="preserve"> Н</w:t>
      </w:r>
      <w:r w:rsidR="00D13AFB" w:rsidRPr="00EE31A1">
        <w:rPr>
          <w:rFonts w:ascii="Times New Roman" w:hAnsi="Times New Roman" w:cs="Times New Roman"/>
          <w:sz w:val="24"/>
          <w:lang w:val="tt-RU"/>
        </w:rPr>
        <w:t>игезләмәгә</w:t>
      </w:r>
      <w:r w:rsidR="00D13AFB">
        <w:rPr>
          <w:rFonts w:ascii="Times New Roman" w:hAnsi="Times New Roman" w:cs="Times New Roman"/>
          <w:sz w:val="24"/>
          <w:lang w:val="tt-RU"/>
        </w:rPr>
        <w:t xml:space="preserve"> үзгәрешләр кертү хак</w:t>
      </w:r>
      <w:r w:rsidR="00D13AFB" w:rsidRPr="00EE31A1">
        <w:rPr>
          <w:rFonts w:ascii="Times New Roman" w:hAnsi="Times New Roman" w:cs="Times New Roman"/>
          <w:sz w:val="24"/>
          <w:lang w:val="tt-RU"/>
        </w:rPr>
        <w:t>ында</w:t>
      </w:r>
    </w:p>
    <w:p w:rsidR="004B1196" w:rsidRDefault="00FF208B">
      <w:pPr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"Г</w:t>
      </w:r>
      <w:r w:rsidR="004B1196" w:rsidRPr="004B1196">
        <w:rPr>
          <w:rFonts w:ascii="Times New Roman" w:hAnsi="Times New Roman" w:cs="Times New Roman"/>
          <w:sz w:val="24"/>
          <w:lang w:val="tt-RU"/>
        </w:rPr>
        <w:t xml:space="preserve">ражданнарның үз ихтыяҗлары өчен бакчачылык һәм яшелчәчелек алып бару һәм Россия Федерациясенең аерым закон актларына үзгәрешләр кертү турында" 2017 </w:t>
      </w:r>
      <w:r w:rsidR="006E62C9">
        <w:rPr>
          <w:rFonts w:ascii="Times New Roman" w:hAnsi="Times New Roman" w:cs="Times New Roman"/>
          <w:sz w:val="24"/>
          <w:lang w:val="tt-RU"/>
        </w:rPr>
        <w:t xml:space="preserve">нче </w:t>
      </w:r>
      <w:r w:rsidR="004B1196" w:rsidRPr="004B1196">
        <w:rPr>
          <w:rFonts w:ascii="Times New Roman" w:hAnsi="Times New Roman" w:cs="Times New Roman"/>
          <w:sz w:val="24"/>
          <w:lang w:val="tt-RU"/>
        </w:rPr>
        <w:t xml:space="preserve">елның 29 </w:t>
      </w:r>
      <w:r w:rsidR="006E62C9">
        <w:rPr>
          <w:rFonts w:ascii="Times New Roman" w:hAnsi="Times New Roman" w:cs="Times New Roman"/>
          <w:sz w:val="24"/>
          <w:lang w:val="tt-RU"/>
        </w:rPr>
        <w:t xml:space="preserve">нчы </w:t>
      </w:r>
      <w:r w:rsidR="004B1196" w:rsidRPr="004B1196">
        <w:rPr>
          <w:rFonts w:ascii="Times New Roman" w:hAnsi="Times New Roman" w:cs="Times New Roman"/>
          <w:sz w:val="24"/>
          <w:lang w:val="tt-RU"/>
        </w:rPr>
        <w:t>июлендәге 217-ФЗ номерлы Федераль закон</w:t>
      </w:r>
      <w:r w:rsidR="001D3A0D">
        <w:rPr>
          <w:rFonts w:ascii="Times New Roman" w:hAnsi="Times New Roman" w:cs="Times New Roman"/>
          <w:sz w:val="24"/>
          <w:lang w:val="tt-RU"/>
        </w:rPr>
        <w:t>ы белән яраштыру максатыннан  Кукмара муниципаль район</w:t>
      </w:r>
      <w:r w:rsidR="004B1196" w:rsidRPr="004B1196">
        <w:rPr>
          <w:rFonts w:ascii="Times New Roman" w:hAnsi="Times New Roman" w:cs="Times New Roman"/>
          <w:sz w:val="24"/>
          <w:lang w:val="tt-RU"/>
        </w:rPr>
        <w:t xml:space="preserve"> Советы карар чыгарды:</w:t>
      </w:r>
    </w:p>
    <w:p w:rsidR="00FF208B" w:rsidRDefault="00FF208B">
      <w:pPr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 xml:space="preserve">1. </w:t>
      </w:r>
      <w:r w:rsidR="008A0690">
        <w:rPr>
          <w:rFonts w:ascii="Times New Roman" w:hAnsi="Times New Roman" w:cs="Times New Roman"/>
          <w:sz w:val="24"/>
          <w:lang w:val="tt-RU"/>
        </w:rPr>
        <w:t>Кукмара муниципаль район Советы карары белән расланган</w:t>
      </w:r>
      <w:r w:rsidRPr="00EE31A1">
        <w:rPr>
          <w:rFonts w:ascii="Times New Roman" w:hAnsi="Times New Roman" w:cs="Times New Roman"/>
          <w:sz w:val="24"/>
          <w:lang w:val="tt-RU"/>
        </w:rPr>
        <w:t xml:space="preserve">2017 </w:t>
      </w:r>
      <w:r>
        <w:rPr>
          <w:rFonts w:ascii="Times New Roman" w:hAnsi="Times New Roman" w:cs="Times New Roman"/>
          <w:sz w:val="24"/>
          <w:lang w:val="tt-RU"/>
        </w:rPr>
        <w:t xml:space="preserve">нче </w:t>
      </w:r>
      <w:r w:rsidRPr="00EE31A1">
        <w:rPr>
          <w:rFonts w:ascii="Times New Roman" w:hAnsi="Times New Roman" w:cs="Times New Roman"/>
          <w:sz w:val="24"/>
          <w:lang w:val="tt-RU"/>
        </w:rPr>
        <w:t xml:space="preserve">елның 18 </w:t>
      </w:r>
      <w:r>
        <w:rPr>
          <w:rFonts w:ascii="Times New Roman" w:hAnsi="Times New Roman" w:cs="Times New Roman"/>
          <w:sz w:val="24"/>
          <w:lang w:val="tt-RU"/>
        </w:rPr>
        <w:t xml:space="preserve">нче </w:t>
      </w:r>
      <w:r w:rsidRPr="00EE31A1">
        <w:rPr>
          <w:rFonts w:ascii="Times New Roman" w:hAnsi="Times New Roman" w:cs="Times New Roman"/>
          <w:sz w:val="24"/>
          <w:lang w:val="tt-RU"/>
        </w:rPr>
        <w:t xml:space="preserve">августындагы 113 </w:t>
      </w:r>
      <w:r>
        <w:rPr>
          <w:rFonts w:ascii="Times New Roman" w:hAnsi="Times New Roman" w:cs="Times New Roman"/>
          <w:sz w:val="24"/>
          <w:lang w:val="tt-RU"/>
        </w:rPr>
        <w:t xml:space="preserve">нче </w:t>
      </w:r>
      <w:r w:rsidRPr="00EE31A1">
        <w:rPr>
          <w:rFonts w:ascii="Times New Roman" w:hAnsi="Times New Roman" w:cs="Times New Roman"/>
          <w:sz w:val="24"/>
          <w:lang w:val="tt-RU"/>
        </w:rPr>
        <w:t>номерлы</w:t>
      </w:r>
      <w:r w:rsidR="008A0690">
        <w:rPr>
          <w:rFonts w:ascii="Times New Roman" w:hAnsi="Times New Roman" w:cs="Times New Roman"/>
          <w:sz w:val="24"/>
          <w:lang w:val="tt-RU"/>
        </w:rPr>
        <w:t xml:space="preserve">(16.11.2018 елдан  185 номерлы карарыннанүзгәрешләр белән) </w:t>
      </w:r>
      <w:r w:rsidRPr="00EE31A1">
        <w:rPr>
          <w:rFonts w:ascii="Times New Roman" w:hAnsi="Times New Roman" w:cs="Times New Roman"/>
          <w:sz w:val="24"/>
          <w:lang w:val="tt-RU"/>
        </w:rPr>
        <w:t xml:space="preserve">Кукмара муниципаль районы муниципаль берәмлегендә муниципаль хезмәткәрләр тарафыннан </w:t>
      </w:r>
      <w:r>
        <w:rPr>
          <w:rFonts w:ascii="Times New Roman" w:hAnsi="Times New Roman" w:cs="Times New Roman"/>
          <w:sz w:val="24"/>
          <w:lang w:val="tt-RU"/>
        </w:rPr>
        <w:t xml:space="preserve">коммерцияле булмаган </w:t>
      </w:r>
      <w:r w:rsidRPr="00EE31A1">
        <w:rPr>
          <w:rFonts w:ascii="Times New Roman" w:hAnsi="Times New Roman" w:cs="Times New Roman"/>
          <w:sz w:val="24"/>
          <w:lang w:val="tt-RU"/>
        </w:rPr>
        <w:t xml:space="preserve">оешмалар </w:t>
      </w:r>
      <w:r>
        <w:rPr>
          <w:rFonts w:ascii="Times New Roman" w:hAnsi="Times New Roman" w:cs="Times New Roman"/>
          <w:sz w:val="24"/>
          <w:lang w:val="tt-RU"/>
        </w:rPr>
        <w:t>(</w:t>
      </w:r>
      <w:r w:rsidRPr="007C5C99">
        <w:rPr>
          <w:rFonts w:ascii="Times New Roman" w:hAnsi="Times New Roman" w:cs="Times New Roman"/>
          <w:sz w:val="24"/>
          <w:lang w:val="tt-RU"/>
        </w:rPr>
        <w:t>сәяси партиядән тыш</w:t>
      </w:r>
      <w:r>
        <w:rPr>
          <w:rFonts w:ascii="Times New Roman" w:hAnsi="Times New Roman" w:cs="Times New Roman"/>
          <w:sz w:val="24"/>
          <w:lang w:val="tt-RU"/>
        </w:rPr>
        <w:t xml:space="preserve">) </w:t>
      </w:r>
      <w:r w:rsidRPr="007C5C99">
        <w:rPr>
          <w:rFonts w:ascii="Times New Roman" w:hAnsi="Times New Roman" w:cs="Times New Roman"/>
          <w:sz w:val="24"/>
          <w:lang w:val="tt-RU"/>
        </w:rPr>
        <w:t xml:space="preserve">белән идарә итүдә </w:t>
      </w:r>
      <w:r w:rsidRPr="00EE31A1">
        <w:rPr>
          <w:rFonts w:ascii="Times New Roman" w:hAnsi="Times New Roman" w:cs="Times New Roman"/>
          <w:sz w:val="24"/>
          <w:lang w:val="tt-RU"/>
        </w:rPr>
        <w:t xml:space="preserve">түләүсез нигездә </w:t>
      </w:r>
      <w:r>
        <w:rPr>
          <w:rFonts w:ascii="Times New Roman" w:hAnsi="Times New Roman" w:cs="Times New Roman"/>
          <w:sz w:val="24"/>
          <w:lang w:val="tt-RU"/>
        </w:rPr>
        <w:t xml:space="preserve">аерым </w:t>
      </w:r>
      <w:r w:rsidRPr="007C5C99">
        <w:rPr>
          <w:rFonts w:ascii="Times New Roman" w:hAnsi="Times New Roman" w:cs="Times New Roman"/>
          <w:sz w:val="24"/>
          <w:lang w:val="tt-RU"/>
        </w:rPr>
        <w:t>башкарма орган сыйфатында</w:t>
      </w:r>
      <w:r>
        <w:rPr>
          <w:rFonts w:ascii="Times New Roman" w:hAnsi="Times New Roman" w:cs="Times New Roman"/>
          <w:sz w:val="24"/>
          <w:lang w:val="tt-RU"/>
        </w:rPr>
        <w:t xml:space="preserve"> катнашу яки аларның </w:t>
      </w:r>
      <w:r w:rsidRPr="007C5C99">
        <w:rPr>
          <w:rFonts w:ascii="Times New Roman" w:hAnsi="Times New Roman" w:cs="Times New Roman"/>
          <w:sz w:val="24"/>
          <w:lang w:val="tt-RU"/>
        </w:rPr>
        <w:t xml:space="preserve"> коллегиаль идарә итү органнары составына керү </w:t>
      </w:r>
      <w:r>
        <w:rPr>
          <w:rFonts w:ascii="Times New Roman" w:hAnsi="Times New Roman" w:cs="Times New Roman"/>
          <w:sz w:val="24"/>
          <w:lang w:val="tt-RU"/>
        </w:rPr>
        <w:t xml:space="preserve">өчен эшкә алучы (эш бирүче) </w:t>
      </w:r>
      <w:r w:rsidRPr="00EE31A1">
        <w:rPr>
          <w:rFonts w:ascii="Times New Roman" w:hAnsi="Times New Roman" w:cs="Times New Roman"/>
          <w:sz w:val="24"/>
          <w:lang w:val="tt-RU"/>
        </w:rPr>
        <w:t xml:space="preserve">вәкиленең </w:t>
      </w:r>
      <w:r>
        <w:rPr>
          <w:rFonts w:ascii="Times New Roman" w:hAnsi="Times New Roman" w:cs="Times New Roman"/>
          <w:sz w:val="24"/>
          <w:lang w:val="tt-RU"/>
        </w:rPr>
        <w:t>рөхсәтен алу тәртибе турындагы Н</w:t>
      </w:r>
      <w:r w:rsidRPr="00EE31A1">
        <w:rPr>
          <w:rFonts w:ascii="Times New Roman" w:hAnsi="Times New Roman" w:cs="Times New Roman"/>
          <w:sz w:val="24"/>
          <w:lang w:val="tt-RU"/>
        </w:rPr>
        <w:t>игезләмәгә</w:t>
      </w:r>
      <w:r>
        <w:rPr>
          <w:rFonts w:ascii="Times New Roman" w:hAnsi="Times New Roman" w:cs="Times New Roman"/>
          <w:sz w:val="24"/>
          <w:lang w:val="tt-RU"/>
        </w:rPr>
        <w:t xml:space="preserve"> түбәндәге үзгәрешләрне кертергә:</w:t>
      </w:r>
    </w:p>
    <w:p w:rsidR="003A6D4B" w:rsidRDefault="003A6D4B">
      <w:pPr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1 нче пунктта “бакчачылык, яшелчәчелек, дача кулланучылар кооперативлары” сүзләрен төшереп калдырырга.</w:t>
      </w:r>
    </w:p>
    <w:p w:rsidR="003A6D4B" w:rsidRDefault="003A6D4B">
      <w:pPr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 xml:space="preserve">2. Әлеге карарны </w:t>
      </w:r>
      <w:hyperlink r:id="rId6" w:history="1">
        <w:r w:rsidR="00CF481B" w:rsidRPr="00CF481B">
          <w:rPr>
            <w:rStyle w:val="a3"/>
            <w:rFonts w:ascii="Times New Roman" w:hAnsi="Times New Roman" w:cs="Times New Roman"/>
            <w:sz w:val="24"/>
            <w:lang w:val="tt-RU"/>
          </w:rPr>
          <w:t>www.pravo.tatarstan.ru</w:t>
        </w:r>
      </w:hyperlink>
      <w:r w:rsidR="00CF481B">
        <w:rPr>
          <w:rFonts w:ascii="Times New Roman" w:hAnsi="Times New Roman" w:cs="Times New Roman"/>
          <w:sz w:val="24"/>
          <w:lang w:val="tt-RU"/>
        </w:rPr>
        <w:t xml:space="preserve">адресы буенча </w:t>
      </w:r>
      <w:r>
        <w:rPr>
          <w:rFonts w:ascii="Times New Roman" w:hAnsi="Times New Roman" w:cs="Times New Roman"/>
          <w:sz w:val="24"/>
          <w:lang w:val="tt-RU"/>
        </w:rPr>
        <w:t>Татарстан Республикасы хокукый мәгълүмат рәсми порталында</w:t>
      </w:r>
      <w:r w:rsidR="00CF481B">
        <w:rPr>
          <w:rFonts w:ascii="Times New Roman" w:hAnsi="Times New Roman" w:cs="Times New Roman"/>
          <w:sz w:val="24"/>
          <w:lang w:val="tt-RU"/>
        </w:rPr>
        <w:t xml:space="preserve"> бастырып чыгарырга һәм </w:t>
      </w:r>
      <w:r w:rsidR="00272F7F">
        <w:rPr>
          <w:rFonts w:ascii="Times New Roman" w:hAnsi="Times New Roman" w:cs="Times New Roman"/>
          <w:sz w:val="24"/>
          <w:lang w:val="tt-RU"/>
        </w:rPr>
        <w:t xml:space="preserve">”Интернет” мәгълүмати-телекоммуникация челтәренең </w:t>
      </w:r>
      <w:r w:rsidR="00CF481B">
        <w:rPr>
          <w:rFonts w:ascii="Times New Roman" w:hAnsi="Times New Roman" w:cs="Times New Roman"/>
          <w:sz w:val="24"/>
          <w:lang w:val="tt-RU"/>
        </w:rPr>
        <w:t xml:space="preserve">Татарстан Республикасы </w:t>
      </w:r>
      <w:r w:rsidR="00992F69">
        <w:rPr>
          <w:rFonts w:ascii="Times New Roman" w:hAnsi="Times New Roman" w:cs="Times New Roman"/>
          <w:sz w:val="24"/>
          <w:lang w:val="tt-RU"/>
        </w:rPr>
        <w:t>муниципаль берәмлекләр</w:t>
      </w:r>
      <w:r w:rsidR="00272F7F">
        <w:rPr>
          <w:rFonts w:ascii="Times New Roman" w:hAnsi="Times New Roman" w:cs="Times New Roman"/>
          <w:sz w:val="24"/>
          <w:lang w:val="tt-RU"/>
        </w:rPr>
        <w:t xml:space="preserve">епорталы </w:t>
      </w:r>
      <w:r w:rsidR="00272F7F" w:rsidRPr="007C5C99">
        <w:rPr>
          <w:rFonts w:ascii="Times New Roman" w:hAnsi="Times New Roman" w:cs="Times New Roman"/>
          <w:sz w:val="24"/>
          <w:lang w:val="tt-RU"/>
        </w:rPr>
        <w:t>Кукмара муниципаль районы</w:t>
      </w:r>
      <w:r w:rsidR="00272F7F">
        <w:rPr>
          <w:rFonts w:ascii="Times New Roman" w:hAnsi="Times New Roman" w:cs="Times New Roman"/>
          <w:sz w:val="24"/>
          <w:lang w:val="tt-RU"/>
        </w:rPr>
        <w:t xml:space="preserve">ның </w:t>
      </w:r>
      <w:r w:rsidR="00992F69">
        <w:rPr>
          <w:rFonts w:ascii="Times New Roman" w:hAnsi="Times New Roman" w:cs="Times New Roman"/>
          <w:sz w:val="24"/>
          <w:lang w:val="tt-RU"/>
        </w:rPr>
        <w:t>рәсми сайтын</w:t>
      </w:r>
      <w:r w:rsidR="00CF481B">
        <w:rPr>
          <w:rFonts w:ascii="Times New Roman" w:hAnsi="Times New Roman" w:cs="Times New Roman"/>
          <w:sz w:val="24"/>
          <w:lang w:val="tt-RU"/>
        </w:rPr>
        <w:t>а урнаштырырга.</w:t>
      </w:r>
    </w:p>
    <w:p w:rsidR="003A6D4B" w:rsidRDefault="003A6D4B">
      <w:pPr>
        <w:rPr>
          <w:rFonts w:ascii="Times New Roman" w:hAnsi="Times New Roman" w:cs="Times New Roman"/>
          <w:sz w:val="24"/>
          <w:lang w:val="tt-RU"/>
        </w:rPr>
      </w:pPr>
    </w:p>
    <w:p w:rsidR="00F51B5B" w:rsidRDefault="00F51B5B">
      <w:pPr>
        <w:rPr>
          <w:rFonts w:ascii="Times New Roman" w:hAnsi="Times New Roman" w:cs="Times New Roman"/>
          <w:sz w:val="24"/>
          <w:lang w:val="tt-RU"/>
        </w:rPr>
      </w:pPr>
    </w:p>
    <w:p w:rsidR="00F51B5B" w:rsidRPr="00EE31A1" w:rsidRDefault="00F51B5B">
      <w:pPr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 xml:space="preserve">     Район Башлыгы                                                              С.Д.Димитриев</w:t>
      </w:r>
    </w:p>
    <w:sectPr w:rsidR="00F51B5B" w:rsidRPr="00EE31A1" w:rsidSect="001B6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31A1"/>
    <w:rsid w:val="000B5092"/>
    <w:rsid w:val="001B6EDE"/>
    <w:rsid w:val="001D3A0D"/>
    <w:rsid w:val="001F3A8D"/>
    <w:rsid w:val="00272F7F"/>
    <w:rsid w:val="002A2795"/>
    <w:rsid w:val="003327D3"/>
    <w:rsid w:val="00343827"/>
    <w:rsid w:val="003A6D4B"/>
    <w:rsid w:val="004B1196"/>
    <w:rsid w:val="005B3C01"/>
    <w:rsid w:val="006702B7"/>
    <w:rsid w:val="006E62C9"/>
    <w:rsid w:val="006F5662"/>
    <w:rsid w:val="007A722C"/>
    <w:rsid w:val="007C5C99"/>
    <w:rsid w:val="008A0690"/>
    <w:rsid w:val="0092667F"/>
    <w:rsid w:val="00992F69"/>
    <w:rsid w:val="00CF481B"/>
    <w:rsid w:val="00D13AFB"/>
    <w:rsid w:val="00EE31A1"/>
    <w:rsid w:val="00F51B5B"/>
    <w:rsid w:val="00FF2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DE"/>
  </w:style>
  <w:style w:type="paragraph" w:styleId="2">
    <w:name w:val="heading 2"/>
    <w:basedOn w:val="a"/>
    <w:next w:val="a"/>
    <w:link w:val="20"/>
    <w:uiPriority w:val="99"/>
    <w:qFormat/>
    <w:rsid w:val="00F51B5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51B5B"/>
    <w:pPr>
      <w:keepNext/>
      <w:tabs>
        <w:tab w:val="left" w:pos="6096"/>
      </w:tabs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81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C0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F51B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51B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F51B5B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81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</dc:creator>
  <cp:lastModifiedBy>user</cp:lastModifiedBy>
  <cp:revision>3</cp:revision>
  <cp:lastPrinted>2019-03-28T17:52:00Z</cp:lastPrinted>
  <dcterms:created xsi:type="dcterms:W3CDTF">2019-04-02T13:51:00Z</dcterms:created>
  <dcterms:modified xsi:type="dcterms:W3CDTF">2019-04-04T05:07:00Z</dcterms:modified>
</cp:coreProperties>
</file>