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49"/>
        <w:tblW w:w="10045" w:type="dxa"/>
        <w:tblLayout w:type="fixed"/>
        <w:tblLook w:val="0000" w:firstRow="0" w:lastRow="0" w:firstColumn="0" w:lastColumn="0" w:noHBand="0" w:noVBand="0"/>
      </w:tblPr>
      <w:tblGrid>
        <w:gridCol w:w="4395"/>
        <w:gridCol w:w="1152"/>
        <w:gridCol w:w="104"/>
        <w:gridCol w:w="4290"/>
        <w:gridCol w:w="104"/>
      </w:tblGrid>
      <w:tr w:rsidR="00821138" w:rsidRPr="00821138" w:rsidTr="00821138">
        <w:trPr>
          <w:gridAfter w:val="1"/>
          <w:wAfter w:w="104" w:type="dxa"/>
          <w:trHeight w:hRule="exact" w:val="1515"/>
        </w:trPr>
        <w:tc>
          <w:tcPr>
            <w:tcW w:w="4395" w:type="dxa"/>
          </w:tcPr>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РЕСПУБЛИКА ТАТАРСТАН</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СОВЕТ КУКМОРСКОГО</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МУНИЦИПАЛЬНОГО  РАЙОНА</w:t>
            </w:r>
          </w:p>
          <w:p w:rsidR="00821138" w:rsidRPr="00821138" w:rsidRDefault="00821138" w:rsidP="00821138">
            <w:pPr>
              <w:tabs>
                <w:tab w:val="left" w:pos="6096"/>
              </w:tabs>
              <w:spacing w:after="0"/>
              <w:jc w:val="center"/>
              <w:rPr>
                <w:rFonts w:ascii="Times New Roman" w:hAnsi="Times New Roman" w:cs="Times New Roman"/>
                <w:noProof/>
                <w:sz w:val="28"/>
                <w:szCs w:val="28"/>
              </w:rPr>
            </w:pPr>
          </w:p>
        </w:tc>
        <w:tc>
          <w:tcPr>
            <w:tcW w:w="1152" w:type="dxa"/>
          </w:tcPr>
          <w:p w:rsidR="00821138" w:rsidRPr="00821138" w:rsidRDefault="00821138" w:rsidP="00821138">
            <w:pPr>
              <w:tabs>
                <w:tab w:val="left" w:pos="6096"/>
              </w:tabs>
              <w:spacing w:after="0"/>
              <w:jc w:val="center"/>
              <w:rPr>
                <w:rFonts w:ascii="Times New Roman" w:hAnsi="Times New Roman" w:cs="Times New Roman"/>
                <w:bCs/>
                <w:sz w:val="28"/>
                <w:szCs w:val="28"/>
                <w:lang w:val="en-US"/>
              </w:rPr>
            </w:pPr>
            <w:r w:rsidRPr="00821138">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55.15pt" o:ole="">
                  <v:imagedata r:id="rId5" o:title=""/>
                </v:shape>
                <o:OLEObject Type="Embed" ProgID="Unknown" ShapeID="_x0000_i1025" DrawAspect="Content" ObjectID="_1621082537" r:id="rId6"/>
              </w:object>
            </w:r>
          </w:p>
        </w:tc>
        <w:tc>
          <w:tcPr>
            <w:tcW w:w="4394" w:type="dxa"/>
            <w:gridSpan w:val="2"/>
          </w:tcPr>
          <w:p w:rsidR="00821138" w:rsidRPr="00821138" w:rsidRDefault="00821138" w:rsidP="00821138">
            <w:pPr>
              <w:spacing w:after="0" w:line="300" w:lineRule="exact"/>
              <w:jc w:val="center"/>
              <w:rPr>
                <w:rFonts w:ascii="Times New Roman" w:hAnsi="Times New Roman" w:cs="Times New Roman"/>
                <w:sz w:val="28"/>
                <w:szCs w:val="28"/>
              </w:rPr>
            </w:pPr>
            <w:r w:rsidRPr="00821138">
              <w:rPr>
                <w:rFonts w:ascii="Times New Roman" w:hAnsi="Times New Roman" w:cs="Times New Roman"/>
                <w:sz w:val="28"/>
                <w:szCs w:val="28"/>
              </w:rPr>
              <w:t>ТАТАРСТАН РЕСПУБЛИКАСЫ</w:t>
            </w:r>
          </w:p>
          <w:p w:rsidR="00821138" w:rsidRPr="00821138" w:rsidRDefault="00821138" w:rsidP="00821138">
            <w:pPr>
              <w:pStyle w:val="a4"/>
              <w:spacing w:line="300" w:lineRule="exact"/>
              <w:rPr>
                <w:rFonts w:ascii="Times New Roman" w:hAnsi="Times New Roman"/>
                <w:sz w:val="28"/>
                <w:szCs w:val="28"/>
              </w:rPr>
            </w:pPr>
            <w:r w:rsidRPr="00821138">
              <w:rPr>
                <w:rFonts w:ascii="Times New Roman" w:hAnsi="Times New Roman"/>
                <w:sz w:val="28"/>
                <w:szCs w:val="28"/>
              </w:rPr>
              <w:t>КУКМАРА МУНИЦИПАЛЬ</w:t>
            </w:r>
          </w:p>
          <w:p w:rsidR="00821138" w:rsidRPr="00821138" w:rsidRDefault="00821138" w:rsidP="00821138">
            <w:pPr>
              <w:tabs>
                <w:tab w:val="left" w:pos="6096"/>
              </w:tabs>
              <w:spacing w:after="0"/>
              <w:jc w:val="center"/>
              <w:rPr>
                <w:rFonts w:ascii="Times New Roman" w:hAnsi="Times New Roman" w:cs="Times New Roman"/>
                <w:bCs/>
                <w:sz w:val="28"/>
                <w:szCs w:val="28"/>
              </w:rPr>
            </w:pPr>
            <w:r w:rsidRPr="00821138">
              <w:rPr>
                <w:rFonts w:ascii="Times New Roman" w:hAnsi="Times New Roman" w:cs="Times New Roman"/>
                <w:sz w:val="28"/>
                <w:szCs w:val="28"/>
              </w:rPr>
              <w:t xml:space="preserve">РАЙОН </w:t>
            </w:r>
            <w:r w:rsidRPr="00821138">
              <w:rPr>
                <w:rFonts w:ascii="Times New Roman" w:hAnsi="Times New Roman" w:cs="Times New Roman"/>
                <w:sz w:val="28"/>
                <w:szCs w:val="28"/>
                <w:lang w:val="be-BY"/>
              </w:rPr>
              <w:t>СОВЕТЫ</w:t>
            </w:r>
          </w:p>
        </w:tc>
      </w:tr>
      <w:tr w:rsidR="00821138" w:rsidTr="00821138">
        <w:trPr>
          <w:trHeight w:hRule="exact" w:val="68"/>
        </w:trPr>
        <w:tc>
          <w:tcPr>
            <w:tcW w:w="4395" w:type="dxa"/>
            <w:tcBorders>
              <w:bottom w:val="single" w:sz="12" w:space="0" w:color="auto"/>
            </w:tcBorders>
          </w:tcPr>
          <w:p w:rsidR="00821138" w:rsidRPr="003A2757" w:rsidRDefault="00821138" w:rsidP="00821138">
            <w:pPr>
              <w:pStyle w:val="6"/>
              <w:spacing w:line="300" w:lineRule="exact"/>
              <w:rPr>
                <w:b w:val="0"/>
                <w:sz w:val="24"/>
                <w:szCs w:val="24"/>
              </w:rPr>
            </w:pPr>
          </w:p>
        </w:tc>
        <w:tc>
          <w:tcPr>
            <w:tcW w:w="1256" w:type="dxa"/>
            <w:gridSpan w:val="2"/>
            <w:tcBorders>
              <w:bottom w:val="single" w:sz="12" w:space="0" w:color="auto"/>
            </w:tcBorders>
          </w:tcPr>
          <w:p w:rsidR="00821138" w:rsidRPr="002801AF" w:rsidRDefault="00821138" w:rsidP="00821138">
            <w:pPr>
              <w:tabs>
                <w:tab w:val="left" w:pos="6096"/>
              </w:tabs>
            </w:pPr>
          </w:p>
        </w:tc>
        <w:tc>
          <w:tcPr>
            <w:tcW w:w="4394" w:type="dxa"/>
            <w:gridSpan w:val="2"/>
            <w:tcBorders>
              <w:bottom w:val="single" w:sz="12" w:space="0" w:color="auto"/>
            </w:tcBorders>
          </w:tcPr>
          <w:p w:rsidR="00821138" w:rsidRPr="00102129" w:rsidRDefault="00821138" w:rsidP="00821138">
            <w:pPr>
              <w:pStyle w:val="2"/>
              <w:spacing w:line="300" w:lineRule="exact"/>
              <w:rPr>
                <w:sz w:val="28"/>
                <w:szCs w:val="28"/>
              </w:rPr>
            </w:pPr>
          </w:p>
        </w:tc>
      </w:tr>
      <w:tr w:rsidR="00821138" w:rsidTr="00821138">
        <w:trPr>
          <w:trHeight w:hRule="exact" w:val="231"/>
        </w:trPr>
        <w:tc>
          <w:tcPr>
            <w:tcW w:w="4395" w:type="dxa"/>
            <w:tcBorders>
              <w:top w:val="single" w:sz="12" w:space="0" w:color="auto"/>
            </w:tcBorders>
          </w:tcPr>
          <w:p w:rsidR="00821138" w:rsidRPr="00102129" w:rsidRDefault="00821138" w:rsidP="00821138">
            <w:pPr>
              <w:pStyle w:val="6"/>
              <w:spacing w:line="300" w:lineRule="exact"/>
              <w:rPr>
                <w:b w:val="0"/>
                <w:sz w:val="28"/>
                <w:szCs w:val="24"/>
              </w:rPr>
            </w:pPr>
          </w:p>
        </w:tc>
        <w:tc>
          <w:tcPr>
            <w:tcW w:w="1256" w:type="dxa"/>
            <w:gridSpan w:val="2"/>
            <w:tcBorders>
              <w:top w:val="single" w:sz="12" w:space="0" w:color="auto"/>
            </w:tcBorders>
          </w:tcPr>
          <w:p w:rsidR="00821138" w:rsidRPr="002801AF" w:rsidRDefault="00821138" w:rsidP="00821138">
            <w:pPr>
              <w:tabs>
                <w:tab w:val="left" w:pos="6096"/>
              </w:tabs>
            </w:pPr>
          </w:p>
        </w:tc>
        <w:tc>
          <w:tcPr>
            <w:tcW w:w="4394" w:type="dxa"/>
            <w:gridSpan w:val="2"/>
            <w:tcBorders>
              <w:top w:val="single" w:sz="12" w:space="0" w:color="auto"/>
            </w:tcBorders>
          </w:tcPr>
          <w:p w:rsidR="00821138" w:rsidRPr="00102129" w:rsidRDefault="00821138" w:rsidP="00821138">
            <w:pPr>
              <w:pStyle w:val="2"/>
              <w:spacing w:line="300" w:lineRule="exact"/>
              <w:rPr>
                <w:sz w:val="28"/>
                <w:szCs w:val="28"/>
              </w:rPr>
            </w:pPr>
          </w:p>
        </w:tc>
      </w:tr>
      <w:tr w:rsidR="00821138" w:rsidRPr="00821138" w:rsidTr="00821138">
        <w:trPr>
          <w:trHeight w:hRule="exact" w:val="1364"/>
        </w:trPr>
        <w:tc>
          <w:tcPr>
            <w:tcW w:w="4395" w:type="dxa"/>
          </w:tcPr>
          <w:p w:rsidR="00821138" w:rsidRPr="00821138" w:rsidRDefault="00821138" w:rsidP="00821138">
            <w:pPr>
              <w:spacing w:line="300" w:lineRule="exact"/>
              <w:jc w:val="center"/>
              <w:rPr>
                <w:rFonts w:ascii="Times New Roman" w:hAnsi="Times New Roman" w:cs="Times New Roman"/>
                <w:b/>
                <w:bCs/>
                <w:sz w:val="28"/>
                <w:szCs w:val="28"/>
              </w:rPr>
            </w:pPr>
            <w:r w:rsidRPr="00821138">
              <w:rPr>
                <w:rFonts w:ascii="Times New Roman" w:hAnsi="Times New Roman" w:cs="Times New Roman"/>
                <w:b/>
                <w:bCs/>
                <w:sz w:val="28"/>
                <w:szCs w:val="28"/>
              </w:rPr>
              <w:t>РЕШЕНИЕ</w:t>
            </w:r>
          </w:p>
          <w:p w:rsidR="00821138" w:rsidRPr="00821138" w:rsidRDefault="00821138" w:rsidP="00821138">
            <w:pPr>
              <w:jc w:val="center"/>
              <w:rPr>
                <w:rFonts w:ascii="Times New Roman" w:hAnsi="Times New Roman" w:cs="Times New Roman"/>
                <w:b/>
                <w:bCs/>
                <w:sz w:val="28"/>
                <w:szCs w:val="28"/>
              </w:rPr>
            </w:pPr>
          </w:p>
          <w:p w:rsidR="00821138" w:rsidRPr="00821138" w:rsidRDefault="002427D0" w:rsidP="00821138">
            <w:pPr>
              <w:jc w:val="center"/>
              <w:rPr>
                <w:rFonts w:ascii="Times New Roman" w:hAnsi="Times New Roman" w:cs="Times New Roman"/>
                <w:bCs/>
                <w:sz w:val="28"/>
                <w:szCs w:val="28"/>
              </w:rPr>
            </w:pPr>
            <w:r>
              <w:rPr>
                <w:rFonts w:ascii="Times New Roman" w:hAnsi="Times New Roman" w:cs="Times New Roman"/>
                <w:bCs/>
                <w:sz w:val="28"/>
                <w:szCs w:val="28"/>
                <w:lang w:val="tt-RU"/>
              </w:rPr>
              <w:t>2</w:t>
            </w:r>
            <w:r w:rsidR="001C2EB6">
              <w:rPr>
                <w:rFonts w:ascii="Times New Roman" w:hAnsi="Times New Roman" w:cs="Times New Roman"/>
                <w:bCs/>
                <w:sz w:val="28"/>
                <w:szCs w:val="28"/>
                <w:lang w:val="tt-RU"/>
              </w:rPr>
              <w:t>4</w:t>
            </w:r>
            <w:r>
              <w:rPr>
                <w:rFonts w:ascii="Times New Roman" w:hAnsi="Times New Roman" w:cs="Times New Roman"/>
                <w:bCs/>
                <w:sz w:val="28"/>
                <w:szCs w:val="28"/>
                <w:lang w:val="tt-RU"/>
              </w:rPr>
              <w:t xml:space="preserve"> ма</w:t>
            </w:r>
            <w:r w:rsidR="001C2EB6">
              <w:rPr>
                <w:rFonts w:ascii="Times New Roman" w:hAnsi="Times New Roman" w:cs="Times New Roman"/>
                <w:bCs/>
                <w:sz w:val="28"/>
                <w:szCs w:val="28"/>
                <w:lang w:val="tt-RU"/>
              </w:rPr>
              <w:t>й</w:t>
            </w:r>
            <w:r w:rsidR="00821138" w:rsidRPr="00821138">
              <w:rPr>
                <w:rFonts w:ascii="Times New Roman" w:hAnsi="Times New Roman" w:cs="Times New Roman"/>
                <w:bCs/>
                <w:sz w:val="28"/>
                <w:szCs w:val="28"/>
              </w:rPr>
              <w:t xml:space="preserve"> 2019 </w:t>
            </w:r>
            <w:r>
              <w:rPr>
                <w:rFonts w:ascii="Times New Roman" w:hAnsi="Times New Roman" w:cs="Times New Roman"/>
                <w:bCs/>
                <w:sz w:val="28"/>
                <w:szCs w:val="28"/>
              </w:rPr>
              <w:t>ел</w:t>
            </w:r>
          </w:p>
          <w:p w:rsidR="00821138" w:rsidRPr="00821138" w:rsidRDefault="00821138" w:rsidP="00821138">
            <w:pPr>
              <w:pStyle w:val="6"/>
              <w:spacing w:line="300" w:lineRule="exact"/>
              <w:rPr>
                <w:b w:val="0"/>
                <w:sz w:val="28"/>
                <w:szCs w:val="28"/>
              </w:rPr>
            </w:pPr>
          </w:p>
        </w:tc>
        <w:tc>
          <w:tcPr>
            <w:tcW w:w="1256" w:type="dxa"/>
            <w:gridSpan w:val="2"/>
            <w:vAlign w:val="center"/>
          </w:tcPr>
          <w:p w:rsidR="00821138" w:rsidRPr="00821138" w:rsidRDefault="00821138" w:rsidP="00821138">
            <w:pPr>
              <w:tabs>
                <w:tab w:val="left" w:pos="6096"/>
              </w:tabs>
              <w:jc w:val="center"/>
              <w:rPr>
                <w:rFonts w:ascii="Times New Roman" w:hAnsi="Times New Roman" w:cs="Times New Roman"/>
                <w:sz w:val="20"/>
                <w:szCs w:val="20"/>
              </w:rPr>
            </w:pPr>
          </w:p>
          <w:p w:rsidR="00821138" w:rsidRPr="00821138" w:rsidRDefault="00821138" w:rsidP="00821138">
            <w:pPr>
              <w:tabs>
                <w:tab w:val="left" w:pos="6096"/>
              </w:tabs>
              <w:jc w:val="center"/>
              <w:rPr>
                <w:rFonts w:ascii="Times New Roman" w:hAnsi="Times New Roman" w:cs="Times New Roman"/>
                <w:sz w:val="20"/>
                <w:szCs w:val="20"/>
              </w:rPr>
            </w:pPr>
            <w:proofErr w:type="spellStart"/>
            <w:r w:rsidRPr="00821138">
              <w:rPr>
                <w:rFonts w:ascii="Times New Roman" w:hAnsi="Times New Roman" w:cs="Times New Roman"/>
                <w:sz w:val="20"/>
                <w:szCs w:val="20"/>
              </w:rPr>
              <w:t>Кукмара</w:t>
            </w:r>
            <w:proofErr w:type="spellEnd"/>
            <w:r w:rsidRPr="00821138">
              <w:rPr>
                <w:rFonts w:ascii="Times New Roman" w:hAnsi="Times New Roman" w:cs="Times New Roman"/>
                <w:sz w:val="20"/>
                <w:szCs w:val="20"/>
              </w:rPr>
              <w:t xml:space="preserve"> ш.</w:t>
            </w:r>
          </w:p>
        </w:tc>
        <w:tc>
          <w:tcPr>
            <w:tcW w:w="4394" w:type="dxa"/>
            <w:gridSpan w:val="2"/>
          </w:tcPr>
          <w:p w:rsidR="00821138" w:rsidRPr="00821138" w:rsidRDefault="00821138" w:rsidP="00821138">
            <w:pPr>
              <w:spacing w:line="300" w:lineRule="exact"/>
              <w:ind w:firstLine="567"/>
              <w:jc w:val="center"/>
              <w:rPr>
                <w:rFonts w:ascii="Times New Roman" w:hAnsi="Times New Roman" w:cs="Times New Roman"/>
                <w:b/>
                <w:bCs/>
                <w:sz w:val="28"/>
                <w:szCs w:val="28"/>
              </w:rPr>
            </w:pPr>
            <w:r w:rsidRPr="00821138">
              <w:rPr>
                <w:rFonts w:ascii="Times New Roman" w:hAnsi="Times New Roman" w:cs="Times New Roman"/>
                <w:b/>
                <w:bCs/>
                <w:sz w:val="28"/>
                <w:szCs w:val="28"/>
              </w:rPr>
              <w:t>КАРАР</w:t>
            </w:r>
          </w:p>
          <w:p w:rsidR="00821138" w:rsidRPr="00821138" w:rsidRDefault="00821138" w:rsidP="00821138">
            <w:pPr>
              <w:pStyle w:val="2"/>
              <w:spacing w:line="300" w:lineRule="exact"/>
              <w:rPr>
                <w:sz w:val="28"/>
                <w:szCs w:val="28"/>
              </w:rPr>
            </w:pPr>
          </w:p>
          <w:p w:rsidR="00821138" w:rsidRPr="00821138" w:rsidRDefault="00821138" w:rsidP="00821138">
            <w:pPr>
              <w:pStyle w:val="2"/>
              <w:spacing w:line="300" w:lineRule="exact"/>
              <w:rPr>
                <w:sz w:val="28"/>
                <w:szCs w:val="28"/>
              </w:rPr>
            </w:pPr>
            <w:r w:rsidRPr="00821138">
              <w:rPr>
                <w:sz w:val="28"/>
                <w:szCs w:val="28"/>
              </w:rPr>
              <w:t>№  2</w:t>
            </w:r>
            <w:r w:rsidR="001C2EB6">
              <w:rPr>
                <w:sz w:val="28"/>
                <w:szCs w:val="28"/>
              </w:rPr>
              <w:t>2</w:t>
            </w:r>
            <w:r w:rsidR="00283ABA">
              <w:rPr>
                <w:sz w:val="28"/>
                <w:szCs w:val="28"/>
              </w:rPr>
              <w:t>1</w:t>
            </w:r>
          </w:p>
          <w:p w:rsidR="00821138" w:rsidRPr="00821138" w:rsidRDefault="00821138" w:rsidP="00821138">
            <w:pPr>
              <w:jc w:val="center"/>
              <w:rPr>
                <w:rFonts w:ascii="Times New Roman" w:hAnsi="Times New Roman" w:cs="Times New Roman"/>
                <w:sz w:val="28"/>
                <w:szCs w:val="28"/>
              </w:rPr>
            </w:pPr>
          </w:p>
        </w:tc>
      </w:tr>
    </w:tbl>
    <w:p w:rsidR="00821138" w:rsidRDefault="00821138" w:rsidP="00C16821">
      <w:pPr>
        <w:spacing w:after="0"/>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p w:rsidR="00283ABA" w:rsidRPr="004B304D" w:rsidRDefault="00283ABA" w:rsidP="004B304D">
      <w:pPr>
        <w:spacing w:after="0" w:line="240" w:lineRule="auto"/>
        <w:ind w:right="3401"/>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 xml:space="preserve">Татарстан Республикасы Кукмара муниципаль районы җирле үзидарә органнары хезмәткәрләренең муниципаль мәҗбүри дәүләт </w:t>
      </w:r>
    </w:p>
    <w:p w:rsidR="004B304D" w:rsidRDefault="00283ABA" w:rsidP="004B304D">
      <w:pPr>
        <w:spacing w:after="0" w:line="240" w:lineRule="auto"/>
        <w:ind w:right="3401"/>
        <w:rPr>
          <w:rFonts w:ascii="Times New Roman" w:hAnsi="Times New Roman" w:cs="Times New Roman"/>
          <w:b/>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иминләштерүе турындагы нигезләмәне раслау хакында</w:t>
      </w:r>
      <w:r w:rsidR="004B304D">
        <w:rPr>
          <w:rFonts w:ascii="Times New Roman" w:hAnsi="Times New Roman" w:cs="Times New Roman"/>
          <w:color w:val="000000"/>
          <w:sz w:val="28"/>
          <w:szCs w:val="28"/>
          <w:shd w:val="clear" w:color="auto" w:fill="FFFFFF"/>
          <w:lang w:val="tt-RU"/>
        </w:rPr>
        <w:t xml:space="preserve"> </w:t>
      </w:r>
    </w:p>
    <w:p w:rsidR="004B304D" w:rsidRDefault="004B304D" w:rsidP="004B304D">
      <w:pPr>
        <w:spacing w:after="0" w:line="240" w:lineRule="auto"/>
        <w:ind w:firstLine="709"/>
        <w:jc w:val="both"/>
        <w:rPr>
          <w:rFonts w:ascii="Times New Roman" w:hAnsi="Times New Roman" w:cs="Times New Roman"/>
          <w:b/>
          <w:color w:val="000000"/>
          <w:sz w:val="28"/>
          <w:szCs w:val="28"/>
          <w:shd w:val="clear" w:color="auto" w:fill="FFFFFF"/>
          <w:lang w:val="tt-RU"/>
        </w:rPr>
      </w:pPr>
    </w:p>
    <w:p w:rsidR="004B304D" w:rsidRPr="004B304D" w:rsidRDefault="004B304D" w:rsidP="004B304D">
      <w:pPr>
        <w:spacing w:after="0" w:line="240" w:lineRule="auto"/>
        <w:ind w:firstLine="709"/>
        <w:jc w:val="both"/>
        <w:rPr>
          <w:rFonts w:ascii="Times New Roman" w:hAnsi="Times New Roman" w:cs="Times New Roman"/>
          <w:b/>
          <w:color w:val="000000"/>
          <w:sz w:val="28"/>
          <w:szCs w:val="28"/>
          <w:lang w:val="tt-RU"/>
        </w:rPr>
      </w:pPr>
    </w:p>
    <w:p w:rsidR="00283ABA" w:rsidRPr="004B304D" w:rsidRDefault="00283ABA" w:rsidP="004B304D">
      <w:pPr>
        <w:spacing w:after="0" w:line="240" w:lineRule="auto"/>
        <w:ind w:firstLine="709"/>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2007 елның 2 мартындагы 25-ФЗ номерлы Федераль закон нигезендә «Россия Федерациясендә муниципаль хезмәт турында», муниципаль хезмәт турында Татарстан Республикасы кодексы нигезендә, Кукмара муниципаль районы Уставына таянып, Татарстан Республикасы Кукмара муниципаль районы Советы карар итте:</w:t>
      </w:r>
    </w:p>
    <w:p w:rsidR="00283ABA" w:rsidRPr="004B304D" w:rsidRDefault="00283ABA" w:rsidP="004B304D">
      <w:pPr>
        <w:spacing w:after="0" w:line="240" w:lineRule="auto"/>
        <w:ind w:firstLine="709"/>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1. Татарстан Республикасы Кукмара муниципаль районы җирле үзидарә органнары хезмәткәрләренең мәҗбүри дәүләт иминләштерүе турында Нигезләмәсен расларга.</w:t>
      </w:r>
    </w:p>
    <w:p w:rsidR="00283ABA" w:rsidRPr="004B304D" w:rsidRDefault="00283ABA" w:rsidP="004B304D">
      <w:pPr>
        <w:spacing w:after="0" w:line="240" w:lineRule="auto"/>
        <w:ind w:firstLine="709"/>
        <w:jc w:val="both"/>
        <w:rPr>
          <w:rFonts w:ascii="Times New Roman" w:hAnsi="Times New Roman" w:cs="Times New Roman"/>
          <w:color w:val="000000"/>
          <w:sz w:val="28"/>
          <w:szCs w:val="28"/>
          <w:lang w:val="tt-RU"/>
        </w:rPr>
      </w:pPr>
      <w:r w:rsidRPr="004B304D">
        <w:rPr>
          <w:rFonts w:ascii="Times New Roman" w:hAnsi="Times New Roman" w:cs="Times New Roman"/>
          <w:color w:val="000000"/>
          <w:sz w:val="28"/>
          <w:szCs w:val="28"/>
          <w:shd w:val="clear" w:color="auto" w:fill="FFFFFF"/>
          <w:lang w:val="tt-RU"/>
        </w:rPr>
        <w:t>2. Әлеге карарны Татарстан Республикасы Кукмара муниципаль районы Уставы белән билгеләнгән тәртиптә бастырып чыгарырга, шулай ук Татарстан Республикасы Кукмара муниципаль районының рәсми сайтында</w:t>
      </w:r>
      <w:r w:rsidRPr="004B304D">
        <w:rPr>
          <w:rFonts w:ascii="Times New Roman" w:hAnsi="Times New Roman" w:cs="Times New Roman"/>
          <w:color w:val="000000"/>
          <w:sz w:val="28"/>
          <w:szCs w:val="28"/>
          <w:lang w:val="tt-RU"/>
        </w:rPr>
        <w:br/>
      </w:r>
      <w:r w:rsidRPr="004B304D">
        <w:rPr>
          <w:rFonts w:ascii="Times New Roman" w:hAnsi="Times New Roman" w:cs="Times New Roman"/>
          <w:color w:val="000000"/>
          <w:sz w:val="28"/>
          <w:szCs w:val="28"/>
          <w:shd w:val="clear" w:color="auto" w:fill="FFFFFF"/>
          <w:lang w:val="tt-RU"/>
        </w:rPr>
        <w:t>"Интернет «мәгълүмати-телекоммуникация челтәрендә урнаштырырга.</w:t>
      </w:r>
    </w:p>
    <w:p w:rsidR="00283ABA" w:rsidRDefault="00283ABA" w:rsidP="004B304D">
      <w:pPr>
        <w:spacing w:after="0" w:line="240" w:lineRule="auto"/>
        <w:ind w:firstLine="709"/>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3. Әлеге карар рәсми басылып чыккан көненнән үз көченә керә.</w:t>
      </w:r>
      <w:r w:rsidRPr="004B304D">
        <w:rPr>
          <w:rFonts w:ascii="Times New Roman" w:hAnsi="Times New Roman" w:cs="Times New Roman"/>
          <w:color w:val="000000"/>
          <w:sz w:val="28"/>
          <w:szCs w:val="28"/>
          <w:lang w:val="tt-RU"/>
        </w:rPr>
        <w:br/>
      </w:r>
    </w:p>
    <w:p w:rsidR="004B304D" w:rsidRDefault="004B304D" w:rsidP="004B304D">
      <w:pPr>
        <w:spacing w:after="0" w:line="240" w:lineRule="auto"/>
        <w:ind w:firstLine="709"/>
        <w:jc w:val="both"/>
        <w:rPr>
          <w:rFonts w:ascii="Times New Roman" w:hAnsi="Times New Roman" w:cs="Times New Roman"/>
          <w:color w:val="000000"/>
          <w:sz w:val="28"/>
          <w:szCs w:val="28"/>
          <w:shd w:val="clear" w:color="auto" w:fill="FFFFFF"/>
          <w:lang w:val="tt-RU"/>
        </w:rPr>
      </w:pPr>
    </w:p>
    <w:p w:rsidR="004B304D" w:rsidRPr="004B304D" w:rsidRDefault="004B304D" w:rsidP="004B304D">
      <w:pPr>
        <w:spacing w:after="0" w:line="240" w:lineRule="auto"/>
        <w:ind w:firstLine="709"/>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ind w:firstLine="709"/>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 xml:space="preserve">Район башлыгы </w:t>
      </w:r>
      <w:r w:rsidRPr="004B304D">
        <w:rPr>
          <w:rFonts w:ascii="Times New Roman" w:hAnsi="Times New Roman" w:cs="Times New Roman"/>
          <w:color w:val="000000"/>
          <w:sz w:val="28"/>
          <w:szCs w:val="28"/>
          <w:shd w:val="clear" w:color="auto" w:fill="FFFFFF"/>
          <w:lang w:val="tt-RU"/>
        </w:rPr>
        <w:tab/>
      </w:r>
      <w:r w:rsidRPr="004B304D">
        <w:rPr>
          <w:rFonts w:ascii="Times New Roman" w:hAnsi="Times New Roman" w:cs="Times New Roman"/>
          <w:color w:val="000000"/>
          <w:sz w:val="28"/>
          <w:szCs w:val="28"/>
          <w:shd w:val="clear" w:color="auto" w:fill="FFFFFF"/>
          <w:lang w:val="tt-RU"/>
        </w:rPr>
        <w:tab/>
      </w:r>
      <w:r w:rsidRPr="004B304D">
        <w:rPr>
          <w:rFonts w:ascii="Times New Roman" w:hAnsi="Times New Roman" w:cs="Times New Roman"/>
          <w:color w:val="000000"/>
          <w:sz w:val="28"/>
          <w:szCs w:val="28"/>
          <w:shd w:val="clear" w:color="auto" w:fill="FFFFFF"/>
          <w:lang w:val="tt-RU"/>
        </w:rPr>
        <w:tab/>
      </w:r>
      <w:r w:rsidRPr="004B304D">
        <w:rPr>
          <w:rFonts w:ascii="Times New Roman" w:hAnsi="Times New Roman" w:cs="Times New Roman"/>
          <w:color w:val="000000"/>
          <w:sz w:val="28"/>
          <w:szCs w:val="28"/>
          <w:shd w:val="clear" w:color="auto" w:fill="FFFFFF"/>
          <w:lang w:val="tt-RU"/>
        </w:rPr>
        <w:tab/>
        <w:t>С.Д. Димитриев</w:t>
      </w: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right"/>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Кукмара муниципаль районы</w:t>
      </w:r>
      <w:r w:rsidRPr="004B304D">
        <w:rPr>
          <w:rFonts w:ascii="Times New Roman" w:hAnsi="Times New Roman" w:cs="Times New Roman"/>
          <w:color w:val="000000"/>
          <w:sz w:val="28"/>
          <w:szCs w:val="28"/>
          <w:shd w:val="clear" w:color="auto" w:fill="FFFFFF"/>
        </w:rPr>
        <w:t xml:space="preserve"> </w:t>
      </w:r>
    </w:p>
    <w:p w:rsidR="00283ABA" w:rsidRPr="004B304D" w:rsidRDefault="00283ABA" w:rsidP="004B304D">
      <w:pPr>
        <w:spacing w:after="0" w:line="240" w:lineRule="auto"/>
        <w:jc w:val="right"/>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Советы карарына кушымта</w:t>
      </w:r>
    </w:p>
    <w:p w:rsidR="004B304D" w:rsidRDefault="004B304D" w:rsidP="004B304D">
      <w:pPr>
        <w:spacing w:after="0" w:line="240" w:lineRule="auto"/>
        <w:jc w:val="right"/>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24 май 2019 ел. № 221</w:t>
      </w:r>
    </w:p>
    <w:p w:rsidR="004B304D" w:rsidRDefault="004B304D" w:rsidP="004B304D">
      <w:pPr>
        <w:spacing w:after="0" w:line="240" w:lineRule="auto"/>
        <w:jc w:val="both"/>
        <w:rPr>
          <w:rFonts w:ascii="Times New Roman" w:hAnsi="Times New Roman" w:cs="Times New Roman"/>
          <w:color w:val="000000"/>
          <w:sz w:val="28"/>
          <w:szCs w:val="28"/>
          <w:shd w:val="clear" w:color="auto" w:fill="FFFFFF"/>
          <w:lang w:val="tt-RU"/>
        </w:rPr>
      </w:pPr>
    </w:p>
    <w:p w:rsidR="004B304D" w:rsidRPr="004B304D" w:rsidRDefault="004B304D"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jc w:val="center"/>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Татарстан Республикасы Кукмара муниципаль районы</w:t>
      </w:r>
    </w:p>
    <w:p w:rsidR="00283ABA" w:rsidRPr="004B304D" w:rsidRDefault="00283ABA" w:rsidP="004B304D">
      <w:pPr>
        <w:spacing w:after="0" w:line="240" w:lineRule="auto"/>
        <w:jc w:val="center"/>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җирле үзидарә органнары хезмәткәрләренең</w:t>
      </w:r>
    </w:p>
    <w:p w:rsidR="00283ABA" w:rsidRPr="004B304D" w:rsidRDefault="00283ABA" w:rsidP="004B304D">
      <w:pPr>
        <w:spacing w:after="0" w:line="240" w:lineRule="auto"/>
        <w:jc w:val="center"/>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муниципаль мәҗбүри дәүләт иминләштерүе турындагы</w:t>
      </w:r>
    </w:p>
    <w:p w:rsidR="00283ABA" w:rsidRPr="004B304D" w:rsidRDefault="00283ABA" w:rsidP="004B304D">
      <w:pPr>
        <w:spacing w:after="0" w:line="240" w:lineRule="auto"/>
        <w:ind w:firstLine="709"/>
        <w:jc w:val="center"/>
        <w:rPr>
          <w:rFonts w:ascii="Times New Roman" w:hAnsi="Times New Roman" w:cs="Times New Roman"/>
          <w:color w:val="000000"/>
          <w:sz w:val="28"/>
          <w:szCs w:val="28"/>
          <w:lang w:val="tt-RU"/>
        </w:rPr>
      </w:pPr>
      <w:r w:rsidRPr="004B304D">
        <w:rPr>
          <w:rFonts w:ascii="Times New Roman" w:hAnsi="Times New Roman" w:cs="Times New Roman"/>
          <w:color w:val="000000"/>
          <w:sz w:val="28"/>
          <w:szCs w:val="28"/>
          <w:shd w:val="clear" w:color="auto" w:fill="FFFFFF"/>
          <w:lang w:val="tt-RU"/>
        </w:rPr>
        <w:t>нигезләмәсе</w:t>
      </w:r>
    </w:p>
    <w:p w:rsidR="00283ABA" w:rsidRPr="004B304D" w:rsidRDefault="00283ABA" w:rsidP="004B304D">
      <w:pPr>
        <w:spacing w:after="0" w:line="240" w:lineRule="auto"/>
        <w:jc w:val="both"/>
        <w:rPr>
          <w:rFonts w:ascii="Times New Roman" w:hAnsi="Times New Roman" w:cs="Times New Roman"/>
          <w:color w:val="000000"/>
          <w:sz w:val="28"/>
          <w:szCs w:val="28"/>
          <w:shd w:val="clear" w:color="auto" w:fill="FFFFFF"/>
          <w:lang w:val="tt-RU"/>
        </w:rPr>
      </w:pPr>
    </w:p>
    <w:p w:rsidR="00283ABA" w:rsidRPr="004B304D" w:rsidRDefault="00283ABA" w:rsidP="004B304D">
      <w:pPr>
        <w:spacing w:after="0" w:line="240" w:lineRule="auto"/>
        <w:ind w:firstLine="567"/>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lang w:val="tt-RU"/>
        </w:rPr>
        <w:br/>
      </w:r>
      <w:r w:rsidR="004B304D">
        <w:rPr>
          <w:rFonts w:ascii="Times New Roman" w:hAnsi="Times New Roman" w:cs="Times New Roman"/>
          <w:color w:val="000000"/>
          <w:sz w:val="28"/>
          <w:szCs w:val="28"/>
          <w:shd w:val="clear" w:color="auto" w:fill="FFFFFF"/>
          <w:lang w:val="tt-RU"/>
        </w:rPr>
        <w:t xml:space="preserve">      </w:t>
      </w:r>
      <w:r w:rsidRPr="004B304D">
        <w:rPr>
          <w:rFonts w:ascii="Times New Roman" w:hAnsi="Times New Roman" w:cs="Times New Roman"/>
          <w:color w:val="000000"/>
          <w:sz w:val="28"/>
          <w:szCs w:val="28"/>
          <w:shd w:val="clear" w:color="auto" w:fill="FFFFFF"/>
          <w:lang w:val="tt-RU"/>
        </w:rPr>
        <w:t>1. Әлеге Нигезләмә муниципаль берәмлекләрнең тормышын һәм сәламәтлеген мәҗбүри дәүләт теркәве буенча муниципаль хезмәткәр сәламәтлегенә зыян китергән очрак өчен түләүнең очракларын, тәртибен һәм күләмнәрен билгели</w:t>
      </w:r>
      <w:r w:rsidRPr="004B304D">
        <w:rPr>
          <w:rFonts w:ascii="Times New Roman" w:hAnsi="Times New Roman" w:cs="Times New Roman"/>
          <w:color w:val="000000"/>
          <w:sz w:val="28"/>
          <w:szCs w:val="28"/>
          <w:lang w:val="tt-RU"/>
        </w:rPr>
        <w:t xml:space="preserve"> </w:t>
      </w:r>
      <w:r w:rsidRPr="004B304D">
        <w:rPr>
          <w:rFonts w:ascii="Times New Roman" w:hAnsi="Times New Roman" w:cs="Times New Roman"/>
          <w:color w:val="000000"/>
          <w:sz w:val="28"/>
          <w:szCs w:val="28"/>
          <w:shd w:val="clear" w:color="auto" w:fill="FFFFFF"/>
          <w:lang w:val="tt-RU"/>
        </w:rPr>
        <w:t>(алга таба - мәҗбүри дәүләт иминияте).</w:t>
      </w:r>
      <w:r w:rsidRPr="004B304D">
        <w:rPr>
          <w:rFonts w:ascii="Times New Roman" w:hAnsi="Times New Roman" w:cs="Times New Roman"/>
          <w:color w:val="000000"/>
          <w:sz w:val="28"/>
          <w:szCs w:val="28"/>
          <w:lang w:val="tt-RU"/>
        </w:rPr>
        <w:br/>
      </w:r>
      <w:r w:rsidR="004B304D">
        <w:rPr>
          <w:rFonts w:ascii="Times New Roman" w:hAnsi="Times New Roman" w:cs="Times New Roman"/>
          <w:color w:val="000000"/>
          <w:sz w:val="28"/>
          <w:szCs w:val="28"/>
          <w:shd w:val="clear" w:color="auto" w:fill="FFFFFF"/>
          <w:lang w:val="tt-RU"/>
        </w:rPr>
        <w:t xml:space="preserve">        </w:t>
      </w:r>
      <w:r w:rsidRPr="004B304D">
        <w:rPr>
          <w:rFonts w:ascii="Times New Roman" w:hAnsi="Times New Roman" w:cs="Times New Roman"/>
          <w:color w:val="000000"/>
          <w:sz w:val="28"/>
          <w:szCs w:val="28"/>
          <w:shd w:val="clear" w:color="auto" w:fill="FFFFFF"/>
          <w:lang w:val="tt-RU"/>
        </w:rPr>
        <w:t xml:space="preserve">2. Муниципаль хезмәткәрләрнең бу вазыйфага билгеләнгән көннән алып, муниципаль хезмәткәр вазыйфасыннан азат ителгән көненә кадәр, ягъни  муниципаль хезмәт күрсәткән барлык чоры дәвамында, муниципаль хезмәткәрләрнең тормышы һәм сәламәтлеге дәүләт тарафыннан мәҗбүри </w:t>
      </w:r>
      <w:r w:rsidRPr="004B304D">
        <w:rPr>
          <w:rFonts w:ascii="Times New Roman" w:eastAsia="Times New Roman" w:hAnsi="Times New Roman" w:cs="Times New Roman"/>
          <w:color w:val="000000"/>
          <w:sz w:val="28"/>
          <w:szCs w:val="28"/>
          <w:lang w:val="tt-RU"/>
        </w:rPr>
        <w:t>иминләштерелергә тиеш.</w:t>
      </w:r>
    </w:p>
    <w:p w:rsidR="00283ABA" w:rsidRPr="004B304D" w:rsidRDefault="00283ABA" w:rsidP="004B304D">
      <w:pPr>
        <w:spacing w:after="0" w:line="240" w:lineRule="auto"/>
        <w:ind w:firstLine="567"/>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 xml:space="preserve">3. Мәҗбүри Дәүләт иминияте иминиятләүчеләре булып </w:t>
      </w:r>
      <w:r w:rsidRPr="004B304D">
        <w:rPr>
          <w:rFonts w:ascii="Times New Roman" w:hAnsi="Times New Roman" w:cs="Times New Roman"/>
          <w:color w:val="000000"/>
          <w:sz w:val="28"/>
          <w:szCs w:val="28"/>
          <w:lang w:val="tt-RU"/>
        </w:rPr>
        <w:br/>
      </w:r>
      <w:r w:rsidRPr="004B304D">
        <w:rPr>
          <w:rFonts w:ascii="Times New Roman" w:hAnsi="Times New Roman" w:cs="Times New Roman"/>
          <w:color w:val="000000"/>
          <w:sz w:val="28"/>
          <w:szCs w:val="28"/>
          <w:shd w:val="clear" w:color="auto" w:fill="FFFFFF"/>
          <w:lang w:val="tt-RU"/>
        </w:rPr>
        <w:t>җирле үзидарә органнары һәм башка муниципаль органнарда муниципаль хезмәт башкаручы муниципаль хезмәткәрләр (алга таба - иминиятләүчеләр) тора.</w:t>
      </w:r>
      <w:r w:rsidRPr="004B304D">
        <w:rPr>
          <w:rFonts w:ascii="Times New Roman" w:hAnsi="Times New Roman" w:cs="Times New Roman"/>
          <w:color w:val="000000"/>
          <w:sz w:val="28"/>
          <w:szCs w:val="28"/>
          <w:lang w:val="tt-RU"/>
        </w:rPr>
        <w:br/>
      </w:r>
      <w:r w:rsidR="004B304D">
        <w:rPr>
          <w:rFonts w:ascii="Times New Roman" w:hAnsi="Times New Roman" w:cs="Times New Roman"/>
          <w:color w:val="000000"/>
          <w:sz w:val="28"/>
          <w:szCs w:val="28"/>
          <w:shd w:val="clear" w:color="auto" w:fill="FFFFFF"/>
          <w:lang w:val="tt-RU"/>
        </w:rPr>
        <w:t xml:space="preserve">       </w:t>
      </w:r>
      <w:bookmarkStart w:id="0" w:name="_GoBack"/>
      <w:bookmarkEnd w:id="0"/>
      <w:r w:rsidRPr="004B304D">
        <w:rPr>
          <w:rFonts w:ascii="Times New Roman" w:hAnsi="Times New Roman" w:cs="Times New Roman"/>
          <w:color w:val="000000"/>
          <w:sz w:val="28"/>
          <w:szCs w:val="28"/>
          <w:shd w:val="clear" w:color="auto" w:fill="FFFFFF"/>
          <w:lang w:val="tt-RU"/>
        </w:rPr>
        <w:t>4. Мәҗбүри дәүләт иминияте буенча иминиятләүчеләр (алга таба -</w:t>
      </w:r>
      <w:r w:rsidRPr="004B304D">
        <w:rPr>
          <w:rFonts w:ascii="Times New Roman" w:hAnsi="Times New Roman" w:cs="Times New Roman"/>
          <w:color w:val="000000"/>
          <w:sz w:val="28"/>
          <w:szCs w:val="28"/>
          <w:lang w:val="tt-RU"/>
        </w:rPr>
        <w:br/>
      </w:r>
      <w:r w:rsidRPr="004B304D">
        <w:rPr>
          <w:rFonts w:ascii="Times New Roman" w:hAnsi="Times New Roman" w:cs="Times New Roman"/>
          <w:color w:val="000000"/>
          <w:sz w:val="28"/>
          <w:szCs w:val="28"/>
          <w:shd w:val="clear" w:color="auto" w:fill="FFFFFF"/>
          <w:lang w:val="tt-RU"/>
        </w:rPr>
        <w:t>иминиятчеләр) мәҗбүри дәүләт иминиятен гамәлгә ашыруга лицензияләре булган иминият оешмалары булырга мөмкин.</w:t>
      </w:r>
    </w:p>
    <w:p w:rsidR="00283ABA" w:rsidRPr="004B304D" w:rsidRDefault="00283ABA" w:rsidP="004B304D">
      <w:pPr>
        <w:spacing w:after="0" w:line="240" w:lineRule="auto"/>
        <w:ind w:firstLine="567"/>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Иминләштерүчеләрне сайлау Россия Федерациясе законнарында каралган дәүләти һәм муниципаль ихтыяҗларны тәэмин итү өчен товарлар, эшләр, хезмәт күрсәтүләр сатып алу өлкәсендә контракт системасы турында</w:t>
      </w:r>
      <w:r w:rsidRPr="004B304D">
        <w:rPr>
          <w:rFonts w:ascii="Times New Roman" w:hAnsi="Times New Roman" w:cs="Times New Roman"/>
          <w:color w:val="000000"/>
          <w:sz w:val="28"/>
          <w:szCs w:val="28"/>
          <w:lang w:val="tt-RU"/>
        </w:rPr>
        <w:br/>
      </w:r>
      <w:r w:rsidRPr="004B304D">
        <w:rPr>
          <w:rFonts w:ascii="Times New Roman" w:hAnsi="Times New Roman" w:cs="Times New Roman"/>
          <w:color w:val="000000"/>
          <w:sz w:val="28"/>
          <w:szCs w:val="28"/>
          <w:shd w:val="clear" w:color="auto" w:fill="FFFFFF"/>
          <w:lang w:val="tt-RU"/>
        </w:rPr>
        <w:t>каралган тәртиптә  гамәлгә ашырыла.</w:t>
      </w:r>
    </w:p>
    <w:p w:rsidR="00283ABA" w:rsidRPr="004B304D" w:rsidRDefault="00283ABA" w:rsidP="004B304D">
      <w:pPr>
        <w:spacing w:after="0" w:line="240" w:lineRule="auto"/>
        <w:ind w:firstLine="567"/>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 xml:space="preserve">5. Иминият килешүе иминиятләштерүче һәм иминиятләүче арасында </w:t>
      </w:r>
      <w:r w:rsidRPr="004B304D">
        <w:rPr>
          <w:rFonts w:ascii="Times New Roman" w:hAnsi="Times New Roman" w:cs="Times New Roman"/>
          <w:color w:val="000000"/>
          <w:sz w:val="28"/>
          <w:szCs w:val="28"/>
          <w:lang w:val="tt-RU"/>
        </w:rPr>
        <w:br/>
      </w:r>
      <w:r w:rsidRPr="004B304D">
        <w:rPr>
          <w:rFonts w:ascii="Times New Roman" w:hAnsi="Times New Roman" w:cs="Times New Roman"/>
          <w:color w:val="000000"/>
          <w:sz w:val="28"/>
          <w:szCs w:val="28"/>
          <w:shd w:val="clear" w:color="auto" w:fill="FFFFFF"/>
          <w:lang w:val="tt-RU"/>
        </w:rPr>
        <w:t xml:space="preserve">Россия Федерациясе законнарында каралган тәртиптә тәүлекнең 24 сәгать дәвамында иминият яклавы  белән бер календарь ел срогына </w:t>
      </w:r>
      <w:r w:rsidRPr="004B304D">
        <w:rPr>
          <w:rFonts w:ascii="Times New Roman" w:hAnsi="Times New Roman" w:cs="Times New Roman"/>
          <w:color w:val="000000"/>
          <w:sz w:val="28"/>
          <w:szCs w:val="28"/>
          <w:lang w:val="tt-RU"/>
        </w:rPr>
        <w:br/>
      </w:r>
      <w:r w:rsidRPr="004B304D">
        <w:rPr>
          <w:rFonts w:ascii="Times New Roman" w:hAnsi="Times New Roman" w:cs="Times New Roman"/>
          <w:color w:val="000000"/>
          <w:sz w:val="28"/>
          <w:szCs w:val="28"/>
          <w:shd w:val="clear" w:color="auto" w:fill="FFFFFF"/>
          <w:lang w:val="tt-RU"/>
        </w:rPr>
        <w:t>иминиятләштерелгән зат (файда алучы)  файдасына төзелә.</w:t>
      </w:r>
    </w:p>
    <w:p w:rsidR="00283ABA" w:rsidRPr="004B304D" w:rsidRDefault="00283ABA" w:rsidP="004B304D">
      <w:pPr>
        <w:spacing w:after="0" w:line="240" w:lineRule="auto"/>
        <w:ind w:firstLine="567"/>
        <w:jc w:val="both"/>
        <w:rPr>
          <w:rFonts w:ascii="Times New Roman" w:hAnsi="Times New Roman" w:cs="Times New Roman"/>
          <w:color w:val="000000"/>
          <w:sz w:val="28"/>
          <w:szCs w:val="28"/>
          <w:lang w:val="tt-RU"/>
        </w:rPr>
      </w:pPr>
      <w:r w:rsidRPr="004B304D">
        <w:rPr>
          <w:rFonts w:ascii="Times New Roman" w:hAnsi="Times New Roman" w:cs="Times New Roman"/>
          <w:color w:val="000000"/>
          <w:sz w:val="28"/>
          <w:szCs w:val="28"/>
          <w:shd w:val="clear" w:color="auto" w:fill="FFFFFF"/>
          <w:lang w:val="tt-RU"/>
        </w:rPr>
        <w:t>Әлеге Нигезләмәнең 7 пунктында күрсәтелгән иминият очраклары өчен</w:t>
      </w:r>
      <w:r w:rsidRPr="004B304D">
        <w:rPr>
          <w:rFonts w:ascii="Times New Roman" w:hAnsi="Times New Roman" w:cs="Times New Roman"/>
          <w:color w:val="000000"/>
          <w:sz w:val="28"/>
          <w:szCs w:val="28"/>
          <w:lang w:val="tt-RU"/>
        </w:rPr>
        <w:br/>
      </w:r>
      <w:r w:rsidRPr="004B304D">
        <w:rPr>
          <w:rFonts w:ascii="Times New Roman" w:hAnsi="Times New Roman" w:cs="Times New Roman"/>
          <w:color w:val="000000"/>
          <w:sz w:val="28"/>
          <w:szCs w:val="28"/>
          <w:shd w:val="clear" w:color="auto" w:fill="FFFFFF"/>
          <w:lang w:val="tt-RU"/>
        </w:rPr>
        <w:t>иминият килешүендә иминиятче тарафыннан отышлы кулланучылар даирәсе билгеләнә.</w:t>
      </w:r>
    </w:p>
    <w:p w:rsidR="00283ABA" w:rsidRPr="004B304D" w:rsidRDefault="00283ABA" w:rsidP="004B304D">
      <w:pPr>
        <w:spacing w:after="0" w:line="240" w:lineRule="auto"/>
        <w:ind w:firstLine="567"/>
        <w:jc w:val="both"/>
        <w:rPr>
          <w:rFonts w:ascii="Times New Roman" w:hAnsi="Times New Roman" w:cs="Times New Roman"/>
          <w:color w:val="000000"/>
          <w:sz w:val="28"/>
          <w:szCs w:val="28"/>
          <w:shd w:val="clear" w:color="auto" w:fill="FFFFFF"/>
          <w:lang w:val="tt-RU"/>
        </w:rPr>
      </w:pPr>
      <w:r w:rsidRPr="004B304D">
        <w:rPr>
          <w:rFonts w:ascii="Times New Roman" w:hAnsi="Times New Roman" w:cs="Times New Roman"/>
          <w:color w:val="000000"/>
          <w:sz w:val="28"/>
          <w:szCs w:val="28"/>
          <w:shd w:val="clear" w:color="auto" w:fill="FFFFFF"/>
          <w:lang w:val="tt-RU"/>
        </w:rPr>
        <w:t>Иминият килешүендә иминиятләүче тарафыннан мәҗбүри тәртиптә өстенлекләр кулланучы сыйфатында</w:t>
      </w:r>
      <w:r w:rsidRPr="004B304D">
        <w:rPr>
          <w:rFonts w:ascii="Times New Roman" w:hAnsi="Times New Roman" w:cs="Times New Roman"/>
          <w:color w:val="000000"/>
          <w:sz w:val="28"/>
          <w:szCs w:val="28"/>
          <w:lang w:val="tt-RU"/>
        </w:rPr>
        <w:t xml:space="preserve"> </w:t>
      </w:r>
      <w:r w:rsidRPr="004B304D">
        <w:rPr>
          <w:rFonts w:ascii="Times New Roman" w:hAnsi="Times New Roman" w:cs="Times New Roman"/>
          <w:color w:val="000000"/>
          <w:sz w:val="28"/>
          <w:szCs w:val="28"/>
          <w:shd w:val="clear" w:color="auto" w:fill="FFFFFF"/>
          <w:lang w:val="tt-RU"/>
        </w:rPr>
        <w:t>түбәндәгеләр әйтелергә тиеш:</w:t>
      </w:r>
    </w:p>
    <w:p w:rsidR="00283ABA" w:rsidRPr="004B304D" w:rsidRDefault="00283ABA" w:rsidP="004B304D">
      <w:pPr>
        <w:shd w:val="clear" w:color="auto" w:fill="FFFFFF"/>
        <w:spacing w:after="0" w:line="240" w:lineRule="auto"/>
        <w:ind w:firstLine="567"/>
        <w:jc w:val="both"/>
        <w:rPr>
          <w:rFonts w:ascii="Times New Roman" w:eastAsia="Times New Roman" w:hAnsi="Times New Roman" w:cs="Times New Roman"/>
          <w:color w:val="000000"/>
          <w:sz w:val="28"/>
          <w:szCs w:val="28"/>
          <w:lang w:val="tt-RU"/>
        </w:rPr>
      </w:pPr>
      <w:r w:rsidRPr="004B304D">
        <w:rPr>
          <w:rFonts w:ascii="Times New Roman" w:eastAsia="Times New Roman" w:hAnsi="Times New Roman" w:cs="Times New Roman"/>
          <w:color w:val="000000"/>
          <w:sz w:val="28"/>
          <w:szCs w:val="28"/>
          <w:lang w:val="tt-RU"/>
        </w:rPr>
        <w:t>иминләштерелгән затның вафат булган көнгә аның рәсми никахта торучы ире (хатыны);</w:t>
      </w:r>
    </w:p>
    <w:p w:rsidR="00283ABA" w:rsidRPr="004B304D" w:rsidRDefault="00283ABA" w:rsidP="004B304D">
      <w:pPr>
        <w:shd w:val="clear" w:color="auto" w:fill="FFFFFF"/>
        <w:spacing w:after="0" w:line="240" w:lineRule="auto"/>
        <w:ind w:firstLine="567"/>
        <w:jc w:val="both"/>
        <w:rPr>
          <w:rFonts w:ascii="Times New Roman" w:eastAsia="Times New Roman" w:hAnsi="Times New Roman" w:cs="Times New Roman"/>
          <w:color w:val="000000"/>
          <w:sz w:val="28"/>
          <w:szCs w:val="28"/>
          <w:lang w:val="tt-RU"/>
        </w:rPr>
      </w:pPr>
      <w:r w:rsidRPr="004B304D">
        <w:rPr>
          <w:rFonts w:ascii="Times New Roman" w:eastAsia="Times New Roman" w:hAnsi="Times New Roman" w:cs="Times New Roman"/>
          <w:color w:val="000000"/>
          <w:sz w:val="28"/>
          <w:szCs w:val="28"/>
          <w:lang w:val="tt-RU"/>
        </w:rPr>
        <w:lastRenderedPageBreak/>
        <w:t>иминләштерелгән затның ата-анасы (аны уллыкка алучылар), иминләштерелгән затның ата-анасы булмаса, аны кимендә өч ел тәрбияләгән яки тәэмин итеп торган бабасы һәм әбисе;</w:t>
      </w:r>
    </w:p>
    <w:p w:rsidR="00283ABA" w:rsidRPr="004B304D" w:rsidRDefault="00283ABA" w:rsidP="004B304D">
      <w:pPr>
        <w:shd w:val="clear" w:color="auto" w:fill="FFFFFF"/>
        <w:spacing w:after="0" w:line="240" w:lineRule="auto"/>
        <w:ind w:firstLine="567"/>
        <w:jc w:val="both"/>
        <w:rPr>
          <w:rFonts w:ascii="Times New Roman" w:eastAsia="Times New Roman" w:hAnsi="Times New Roman" w:cs="Times New Roman"/>
          <w:color w:val="000000"/>
          <w:sz w:val="28"/>
          <w:szCs w:val="28"/>
          <w:lang w:val="tt-RU"/>
        </w:rPr>
      </w:pPr>
      <w:r w:rsidRPr="004B304D">
        <w:rPr>
          <w:rFonts w:ascii="Times New Roman" w:eastAsia="Times New Roman" w:hAnsi="Times New Roman" w:cs="Times New Roman"/>
          <w:color w:val="000000"/>
          <w:sz w:val="28"/>
          <w:szCs w:val="28"/>
          <w:lang w:val="tt-RU"/>
        </w:rPr>
        <w:t xml:space="preserve">иминләштерелгән затның аны кимендә биш ел тәрбияләгән яки тәэмин итеп торган үги әтисе һәм үги әнисе; </w:t>
      </w:r>
    </w:p>
    <w:p w:rsidR="00283ABA" w:rsidRPr="004B304D" w:rsidRDefault="00283ABA" w:rsidP="004B304D">
      <w:pPr>
        <w:shd w:val="clear" w:color="auto" w:fill="FFFFFF"/>
        <w:spacing w:after="0" w:line="240" w:lineRule="auto"/>
        <w:ind w:firstLine="567"/>
        <w:jc w:val="both"/>
        <w:rPr>
          <w:rFonts w:ascii="Times New Roman" w:eastAsia="Times New Roman" w:hAnsi="Times New Roman" w:cs="Times New Roman"/>
          <w:color w:val="000000"/>
          <w:sz w:val="28"/>
          <w:szCs w:val="28"/>
          <w:lang w:val="tt-RU"/>
        </w:rPr>
      </w:pPr>
      <w:r w:rsidRPr="004B304D">
        <w:rPr>
          <w:rFonts w:ascii="Times New Roman" w:eastAsia="Times New Roman" w:hAnsi="Times New Roman" w:cs="Times New Roman"/>
          <w:color w:val="000000"/>
          <w:sz w:val="28"/>
          <w:szCs w:val="28"/>
          <w:lang w:val="tt-RU"/>
        </w:rPr>
        <w:t xml:space="preserve">иминләштерелгән затның 18 яшькә җитмәгән яисә 18 яшенә җиткәнче инвалид булган өлкәнрәк яшьтәге балалары, шулай ук теләсә кайсы рәвешендәге һәм милек рәвешендәге учреждениесендә белем алучы балалары– укуы тәмамланганчы, әмма 23 яшенә җиткәнче; </w:t>
      </w:r>
    </w:p>
    <w:p w:rsidR="00283ABA" w:rsidRPr="004B304D" w:rsidRDefault="00283ABA" w:rsidP="004B304D">
      <w:pPr>
        <w:shd w:val="clear" w:color="auto" w:fill="FFFFFF"/>
        <w:spacing w:after="0" w:line="240" w:lineRule="auto"/>
        <w:ind w:firstLine="567"/>
        <w:jc w:val="both"/>
        <w:rPr>
          <w:rFonts w:ascii="Times New Roman" w:eastAsia="Times New Roman" w:hAnsi="Times New Roman" w:cs="Times New Roman"/>
          <w:color w:val="000000"/>
          <w:sz w:val="28"/>
          <w:szCs w:val="28"/>
          <w:lang w:val="tt-RU"/>
        </w:rPr>
      </w:pPr>
      <w:r w:rsidRPr="004B304D">
        <w:rPr>
          <w:rFonts w:ascii="Times New Roman" w:eastAsia="Times New Roman" w:hAnsi="Times New Roman" w:cs="Times New Roman"/>
          <w:color w:val="000000"/>
          <w:sz w:val="28"/>
          <w:szCs w:val="28"/>
          <w:lang w:val="tt-RU"/>
        </w:rPr>
        <w:t xml:space="preserve">иминләштерелгән затның опекага алынган затлары. </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18 яшькә җитмәгән яки аннан өлкәнрәк булмаган, әгәр алар 18 яшькә җиткәнче инвалид булсалар, шулай ук белем бирү оешмаларында белем алучы, оештыру-хокукый формаларына һәм милек формаларына бәйсез рәвештә, уку тәмамланганчы, әмма алар 23 яшькә җиткәнче, иминләштерелгән зат балалары;</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иминләштерелгән зат карамагындагылар.</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Отышлы кулланучы иминият килешүендә граждан хезмәткәрләренә аны иминиятләштерүче билгеләгән тәртиптә бирелә торган мәгълүмат нигезендә күрсәтелә. Иминият килешүендә файдалы кулланучы күрсәтмәләре булмаган очракта, отышлы кулланучы булып граждан законнарында билгеләнгән тәртиптә иминләштерелгән зат варислары таныла.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6. Муниципаль хезмәткәрне муниципаль хезмәт вазыйфасыннан азат итү төзелгән иминият шартнамәсенең гамәлдә булу срогы чыкканчыга кадәр муниципаль хезмәт вазыйфасыннан азат ителгән көннән күрсәтелгән муниципаль хезмәткәргә карата аның эшчәнлеген туктатуга китерә. Күрсәтелгән нигез буенча муниципаль хезмәткәргә карата иминият килешүе гамәлдә булу вакытыннан алда туктатылган очракта, иминләштерүче әлеге муниципаль хезмәткәргә карата иминият шартнамәсенең гамәлдә булу вакытын пропорциональ калган өлешендә иминләштерүчегә түләнгән акчаны әлеге Нигезләмәнең 12 пунктында билгеләнгән тәртиптә кире кайтара.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7. Иминият очраклары булып тора: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1) муниципаль хезмәт үткән чорда иминләштерелгән затның үлеме, шулай ук муниципаль хезмәт үткән чорда алынган имгәнүләр, имгәнүләр һәм авырулар аркасында муниципаль хезмәт вазыйфасыннан азат ителгәннән соң бер ел эчендә;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2) муниципаль хезмәт үткән чорда иминләштерелгән затка инвалидлык билгеләү, шулай ук муниципаль хезмәт үткән чорда алынган имгәнүләр, имгәнүләр һәм авырулар аркасында муниципаль хезмәт вазыйфасыннан азат ителгәннән соң бер ел эчендә;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3) муниципаль хезмәт үткән чорда иминләштерелгән зат тарафыннан имгәнү яисә җәрәхәтләнү алу;</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 xml:space="preserve">4) иминләштерелгән зат тарафыннан эшкә алучы вәкиле инициативасы буенча  хезмәт контрактын өзү өчен муниципаль хезмәткәрне үз эшеннән азат итү һәм сәламәтлек торышы буенча медицина бәяләмәсе нигезендә һәм </w:t>
      </w:r>
      <w:r w:rsidRPr="004B304D">
        <w:rPr>
          <w:rFonts w:ascii="Times New Roman" w:hAnsi="Times New Roman" w:cs="Times New Roman"/>
          <w:sz w:val="28"/>
          <w:szCs w:val="28"/>
          <w:lang w:val="tt-RU"/>
        </w:rPr>
        <w:lastRenderedPageBreak/>
        <w:t>инвалидлык билгеләүгә бәйле булмаган муниципаль хезмәттән азат итү өчен нигез булып торган авыру алу.</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8. Иминләштерелгән затларга түләнә торган иминият суммаларының (отышлы кабул итүчеләргә) күләме муниципаль хезмәткәрнең үзенә йөкләнгән вазыйфасы нигезендә муниципаль хезмәткәрнең вазыйфасы окладыннан һәм муниципаль хезмәткәрнең айлык акчалата тоту окладын (алга таба – оклад) тәшкил иткән класс чиннары өчен айлык өстәмә хакыннан чыгып билгеләнә.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9. Иминият очраклары башланганда иминият суммасы түбәндәге күләмнәрдә түләнә: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1) муниципаль хезмәт үткән чорда иминләштерелгән зат үлгән очракта, шулай ук муниципаль хезмәт үткән чорда алынган имгәнүләр, имгәнүләр һәм авырулар аркасында муниципаль хезмәт вазыйфасыннан азат ителгәннән соң бер ел дәвамында-26,25 оклад. Күрсәтелгән иминият суммасы отышлы кулланучыларга тигез өлешләрдә түләнә;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2) муниципаль хезмәт үткән чорда иминләштерелгән затка инвалидлык билгеләнгәндә, шулай ук муниципаль хезмәт үткән чорда алынган имгәнүләр, имгәнүләр һәм авырулар аркасында муниципаль хезмәт вазыйфасыннан азат ителгәннән соң бер ел эчендә:</w:t>
      </w:r>
    </w:p>
    <w:p w:rsidR="00283ABA" w:rsidRPr="004B304D" w:rsidRDefault="00283ABA" w:rsidP="004B304D">
      <w:pPr>
        <w:spacing w:after="0" w:line="240" w:lineRule="auto"/>
        <w:ind w:firstLine="567"/>
        <w:jc w:val="both"/>
        <w:rPr>
          <w:rFonts w:ascii="Times New Roman" w:hAnsi="Times New Roman" w:cs="Times New Roman"/>
          <w:sz w:val="28"/>
          <w:szCs w:val="28"/>
        </w:rPr>
      </w:pPr>
      <w:r w:rsidRPr="004B304D">
        <w:rPr>
          <w:rFonts w:ascii="Times New Roman" w:hAnsi="Times New Roman" w:cs="Times New Roman"/>
          <w:sz w:val="28"/>
          <w:szCs w:val="28"/>
        </w:rPr>
        <w:t xml:space="preserve">I </w:t>
      </w:r>
      <w:proofErr w:type="spellStart"/>
      <w:r w:rsidRPr="004B304D">
        <w:rPr>
          <w:rFonts w:ascii="Times New Roman" w:hAnsi="Times New Roman" w:cs="Times New Roman"/>
          <w:sz w:val="28"/>
          <w:szCs w:val="28"/>
        </w:rPr>
        <w:t>төркем</w:t>
      </w:r>
      <w:proofErr w:type="spellEnd"/>
      <w:r w:rsidRPr="004B304D">
        <w:rPr>
          <w:rFonts w:ascii="Times New Roman" w:hAnsi="Times New Roman" w:cs="Times New Roman"/>
          <w:sz w:val="28"/>
          <w:szCs w:val="28"/>
        </w:rPr>
        <w:t xml:space="preserve"> инвалидына-17,5 оклад;</w:t>
      </w:r>
    </w:p>
    <w:p w:rsidR="00283ABA" w:rsidRPr="004B304D" w:rsidRDefault="00283ABA" w:rsidP="004B304D">
      <w:pPr>
        <w:spacing w:after="0" w:line="240" w:lineRule="auto"/>
        <w:ind w:firstLine="567"/>
        <w:jc w:val="both"/>
        <w:rPr>
          <w:rFonts w:ascii="Times New Roman" w:hAnsi="Times New Roman" w:cs="Times New Roman"/>
          <w:sz w:val="28"/>
          <w:szCs w:val="28"/>
        </w:rPr>
      </w:pPr>
      <w:r w:rsidRPr="004B304D">
        <w:rPr>
          <w:rFonts w:ascii="Times New Roman" w:hAnsi="Times New Roman" w:cs="Times New Roman"/>
          <w:sz w:val="28"/>
          <w:szCs w:val="28"/>
        </w:rPr>
        <w:t xml:space="preserve">II </w:t>
      </w:r>
      <w:proofErr w:type="spellStart"/>
      <w:r w:rsidRPr="004B304D">
        <w:rPr>
          <w:rFonts w:ascii="Times New Roman" w:hAnsi="Times New Roman" w:cs="Times New Roman"/>
          <w:sz w:val="28"/>
          <w:szCs w:val="28"/>
        </w:rPr>
        <w:t>төркем</w:t>
      </w:r>
      <w:proofErr w:type="spellEnd"/>
      <w:r w:rsidRPr="004B304D">
        <w:rPr>
          <w:rFonts w:ascii="Times New Roman" w:hAnsi="Times New Roman" w:cs="Times New Roman"/>
          <w:sz w:val="28"/>
          <w:szCs w:val="28"/>
        </w:rPr>
        <w:t xml:space="preserve"> инвалидына-12,25 оклад;</w:t>
      </w:r>
    </w:p>
    <w:p w:rsidR="00283ABA" w:rsidRPr="004B304D" w:rsidRDefault="00283ABA" w:rsidP="004B304D">
      <w:pPr>
        <w:spacing w:after="0" w:line="240" w:lineRule="auto"/>
        <w:ind w:firstLine="567"/>
        <w:jc w:val="both"/>
        <w:rPr>
          <w:rFonts w:ascii="Times New Roman" w:hAnsi="Times New Roman" w:cs="Times New Roman"/>
          <w:sz w:val="28"/>
          <w:szCs w:val="28"/>
        </w:rPr>
      </w:pPr>
      <w:r w:rsidRPr="004B304D">
        <w:rPr>
          <w:rFonts w:ascii="Times New Roman" w:hAnsi="Times New Roman" w:cs="Times New Roman"/>
          <w:sz w:val="28"/>
          <w:szCs w:val="28"/>
        </w:rPr>
        <w:t xml:space="preserve">III </w:t>
      </w:r>
      <w:proofErr w:type="spellStart"/>
      <w:r w:rsidRPr="004B304D">
        <w:rPr>
          <w:rFonts w:ascii="Times New Roman" w:hAnsi="Times New Roman" w:cs="Times New Roman"/>
          <w:sz w:val="28"/>
          <w:szCs w:val="28"/>
        </w:rPr>
        <w:t>төркем</w:t>
      </w:r>
      <w:proofErr w:type="spellEnd"/>
      <w:r w:rsidRPr="004B304D">
        <w:rPr>
          <w:rFonts w:ascii="Times New Roman" w:hAnsi="Times New Roman" w:cs="Times New Roman"/>
          <w:sz w:val="28"/>
          <w:szCs w:val="28"/>
        </w:rPr>
        <w:t xml:space="preserve"> инвалидына-10,5 оклад;</w:t>
      </w:r>
    </w:p>
    <w:p w:rsidR="00283ABA" w:rsidRPr="004B304D" w:rsidRDefault="00283ABA" w:rsidP="004B304D">
      <w:pPr>
        <w:spacing w:after="0" w:line="240" w:lineRule="auto"/>
        <w:ind w:firstLine="567"/>
        <w:jc w:val="both"/>
        <w:rPr>
          <w:rFonts w:ascii="Times New Roman" w:hAnsi="Times New Roman" w:cs="Times New Roman"/>
          <w:sz w:val="28"/>
          <w:szCs w:val="28"/>
        </w:rPr>
      </w:pPr>
      <w:r w:rsidRPr="004B304D">
        <w:rPr>
          <w:rFonts w:ascii="Times New Roman" w:hAnsi="Times New Roman" w:cs="Times New Roman"/>
          <w:sz w:val="28"/>
          <w:szCs w:val="28"/>
        </w:rPr>
        <w:t xml:space="preserve">3) </w:t>
      </w:r>
      <w:proofErr w:type="spellStart"/>
      <w:r w:rsidRPr="004B304D">
        <w:rPr>
          <w:rFonts w:ascii="Times New Roman" w:hAnsi="Times New Roman" w:cs="Times New Roman"/>
          <w:sz w:val="28"/>
          <w:szCs w:val="28"/>
        </w:rPr>
        <w:t>муниципаль</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хезмәт</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үткән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чорда</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иминләштерелгән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зат</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тарафыннан</w:t>
      </w:r>
      <w:proofErr w:type="spellEnd"/>
      <w:r w:rsidRPr="004B304D">
        <w:rPr>
          <w:rFonts w:ascii="Times New Roman" w:hAnsi="Times New Roman" w:cs="Times New Roman"/>
          <w:sz w:val="28"/>
          <w:szCs w:val="28"/>
        </w:rPr>
        <w:t xml:space="preserve"> каты </w:t>
      </w:r>
      <w:proofErr w:type="spellStart"/>
      <w:r w:rsidRPr="004B304D">
        <w:rPr>
          <w:rFonts w:ascii="Times New Roman" w:hAnsi="Times New Roman" w:cs="Times New Roman"/>
          <w:sz w:val="28"/>
          <w:szCs w:val="28"/>
        </w:rPr>
        <w:t>имгәнүләр</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яисә</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имгәнүләр</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алган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очракта</w:t>
      </w:r>
      <w:proofErr w:type="spellEnd"/>
      <w:r w:rsidRPr="004B304D">
        <w:rPr>
          <w:rFonts w:ascii="Times New Roman" w:hAnsi="Times New Roman" w:cs="Times New Roman"/>
          <w:sz w:val="28"/>
          <w:szCs w:val="28"/>
        </w:rPr>
        <w:t xml:space="preserve"> - </w:t>
      </w:r>
      <w:proofErr w:type="spellStart"/>
      <w:r w:rsidRPr="004B304D">
        <w:rPr>
          <w:rFonts w:ascii="Times New Roman" w:hAnsi="Times New Roman" w:cs="Times New Roman"/>
          <w:sz w:val="28"/>
          <w:szCs w:val="28"/>
        </w:rPr>
        <w:t>җиде</w:t>
      </w:r>
      <w:proofErr w:type="spellEnd"/>
      <w:r w:rsidRPr="004B304D">
        <w:rPr>
          <w:rFonts w:ascii="Times New Roman" w:hAnsi="Times New Roman" w:cs="Times New Roman"/>
          <w:sz w:val="28"/>
          <w:szCs w:val="28"/>
        </w:rPr>
        <w:t xml:space="preserve"> оклад, </w:t>
      </w:r>
      <w:proofErr w:type="spellStart"/>
      <w:r w:rsidRPr="004B304D">
        <w:rPr>
          <w:rFonts w:ascii="Times New Roman" w:hAnsi="Times New Roman" w:cs="Times New Roman"/>
          <w:sz w:val="28"/>
          <w:szCs w:val="28"/>
        </w:rPr>
        <w:t>җиңелчә</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имгәнүләр</w:t>
      </w:r>
      <w:proofErr w:type="spellEnd"/>
      <w:r w:rsidRPr="004B304D">
        <w:rPr>
          <w:rFonts w:ascii="Times New Roman" w:hAnsi="Times New Roman" w:cs="Times New Roman"/>
          <w:sz w:val="28"/>
          <w:szCs w:val="28"/>
        </w:rPr>
        <w:t xml:space="preserve"> яки </w:t>
      </w:r>
      <w:proofErr w:type="spellStart"/>
      <w:r w:rsidRPr="004B304D">
        <w:rPr>
          <w:rFonts w:ascii="Times New Roman" w:hAnsi="Times New Roman" w:cs="Times New Roman"/>
          <w:sz w:val="28"/>
          <w:szCs w:val="28"/>
        </w:rPr>
        <w:t>җәрәхәтләр</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алган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очракта</w:t>
      </w:r>
      <w:proofErr w:type="spellEnd"/>
      <w:r w:rsidRPr="004B304D">
        <w:rPr>
          <w:rFonts w:ascii="Times New Roman" w:hAnsi="Times New Roman" w:cs="Times New Roman"/>
          <w:sz w:val="28"/>
          <w:szCs w:val="28"/>
        </w:rPr>
        <w:t xml:space="preserve"> - 1,75 оклад. </w:t>
      </w:r>
      <w:proofErr w:type="spellStart"/>
      <w:r w:rsidRPr="004B304D">
        <w:rPr>
          <w:rFonts w:ascii="Times New Roman" w:hAnsi="Times New Roman" w:cs="Times New Roman"/>
          <w:sz w:val="28"/>
          <w:szCs w:val="28"/>
        </w:rPr>
        <w:t>Тиешле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иминият</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суммасы</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түләнә</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торган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авыр</w:t>
      </w:r>
      <w:proofErr w:type="spellEnd"/>
      <w:r w:rsidRPr="004B304D">
        <w:rPr>
          <w:rFonts w:ascii="Times New Roman" w:hAnsi="Times New Roman" w:cs="Times New Roman"/>
          <w:sz w:val="28"/>
          <w:szCs w:val="28"/>
        </w:rPr>
        <w:t xml:space="preserve"> яки </w:t>
      </w:r>
      <w:proofErr w:type="spellStart"/>
      <w:r w:rsidRPr="004B304D">
        <w:rPr>
          <w:rFonts w:ascii="Times New Roman" w:hAnsi="Times New Roman" w:cs="Times New Roman"/>
          <w:sz w:val="28"/>
          <w:szCs w:val="28"/>
        </w:rPr>
        <w:t>җиңел</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имгәнүләрне</w:t>
      </w:r>
      <w:proofErr w:type="spellEnd"/>
      <w:r w:rsidRPr="004B304D">
        <w:rPr>
          <w:rFonts w:ascii="Times New Roman" w:hAnsi="Times New Roman" w:cs="Times New Roman"/>
          <w:sz w:val="28"/>
          <w:szCs w:val="28"/>
          <w:lang w:val="tt-RU"/>
        </w:rPr>
        <w:t xml:space="preserve">ң исемлеге </w:t>
      </w:r>
      <w:r w:rsidRPr="004B304D">
        <w:rPr>
          <w:rFonts w:ascii="Times New Roman" w:hAnsi="Times New Roman" w:cs="Times New Roman"/>
          <w:sz w:val="28"/>
          <w:szCs w:val="28"/>
        </w:rPr>
        <w:t>(</w:t>
      </w:r>
      <w:proofErr w:type="spellStart"/>
      <w:r w:rsidRPr="004B304D">
        <w:rPr>
          <w:rFonts w:ascii="Times New Roman" w:hAnsi="Times New Roman" w:cs="Times New Roman"/>
          <w:sz w:val="28"/>
          <w:szCs w:val="28"/>
        </w:rPr>
        <w:t>яралар</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имгәнүләр</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контузияләр</w:t>
      </w:r>
      <w:proofErr w:type="spellEnd"/>
      <w:r w:rsidRPr="004B304D">
        <w:rPr>
          <w:rFonts w:ascii="Times New Roman" w:hAnsi="Times New Roman" w:cs="Times New Roman"/>
          <w:sz w:val="28"/>
          <w:szCs w:val="28"/>
        </w:rPr>
        <w:t>)</w:t>
      </w:r>
      <w:r w:rsidRPr="004B304D">
        <w:rPr>
          <w:rFonts w:ascii="Times New Roman" w:hAnsi="Times New Roman" w:cs="Times New Roman"/>
          <w:sz w:val="28"/>
          <w:szCs w:val="28"/>
          <w:lang w:val="tt-RU"/>
        </w:rPr>
        <w:t xml:space="preserve"> Федераль законда каралган, 28 нче март, 1998 нче ел №52-ФЗ исемлеге нигезендә гамәлгә ашырыла</w:t>
      </w:r>
      <w:proofErr w:type="gramStart"/>
      <w:r w:rsidRPr="004B304D">
        <w:rPr>
          <w:rFonts w:ascii="Times New Roman" w:hAnsi="Times New Roman" w:cs="Times New Roman"/>
          <w:sz w:val="28"/>
          <w:szCs w:val="28"/>
          <w:lang w:val="tt-RU"/>
        </w:rPr>
        <w:t xml:space="preserve"> </w:t>
      </w:r>
      <w:r w:rsidRPr="004B304D">
        <w:rPr>
          <w:rFonts w:ascii="Times New Roman" w:hAnsi="Times New Roman" w:cs="Times New Roman"/>
          <w:sz w:val="28"/>
          <w:szCs w:val="28"/>
        </w:rPr>
        <w:t xml:space="preserve">  «</w:t>
      </w:r>
      <w:proofErr w:type="spellStart"/>
      <w:proofErr w:type="gramEnd"/>
      <w:r w:rsidRPr="004B304D">
        <w:rPr>
          <w:rFonts w:ascii="Times New Roman" w:hAnsi="Times New Roman" w:cs="Times New Roman"/>
          <w:sz w:val="28"/>
          <w:szCs w:val="28"/>
        </w:rPr>
        <w:t>хәрби</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җыеннарга</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чакырылган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гражданнарның</w:t>
      </w:r>
      <w:proofErr w:type="spellEnd"/>
      <w:r w:rsidRPr="004B304D">
        <w:rPr>
          <w:rFonts w:ascii="Times New Roman" w:hAnsi="Times New Roman" w:cs="Times New Roman"/>
          <w:sz w:val="28"/>
          <w:szCs w:val="28"/>
        </w:rPr>
        <w:t xml:space="preserve">, Россия </w:t>
      </w:r>
      <w:proofErr w:type="spellStart"/>
      <w:r w:rsidRPr="004B304D">
        <w:rPr>
          <w:rFonts w:ascii="Times New Roman" w:hAnsi="Times New Roman" w:cs="Times New Roman"/>
          <w:sz w:val="28"/>
          <w:szCs w:val="28"/>
        </w:rPr>
        <w:t>Федерациясе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Эчке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эшләр</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органнарының</w:t>
      </w:r>
      <w:proofErr w:type="spellEnd"/>
      <w:r w:rsidRPr="004B304D">
        <w:rPr>
          <w:rFonts w:ascii="Times New Roman" w:hAnsi="Times New Roman" w:cs="Times New Roman"/>
          <w:sz w:val="28"/>
          <w:szCs w:val="28"/>
        </w:rPr>
        <w:t xml:space="preserve">, Россия </w:t>
      </w:r>
      <w:proofErr w:type="spellStart"/>
      <w:r w:rsidRPr="004B304D">
        <w:rPr>
          <w:rFonts w:ascii="Times New Roman" w:hAnsi="Times New Roman" w:cs="Times New Roman"/>
          <w:sz w:val="28"/>
          <w:szCs w:val="28"/>
        </w:rPr>
        <w:t>Федерациясе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янгынга</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каршы</w:t>
      </w:r>
      <w:proofErr w:type="spellEnd"/>
      <w:r w:rsidRPr="004B304D">
        <w:rPr>
          <w:rFonts w:ascii="Times New Roman" w:hAnsi="Times New Roman" w:cs="Times New Roman"/>
          <w:sz w:val="28"/>
          <w:szCs w:val="28"/>
          <w:lang w:val="tt-RU"/>
        </w:rPr>
        <w:t xml:space="preserve"> хезмәткәрләр,</w:t>
      </w:r>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җинаять-башкарма</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системасы</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учреждениеләре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һәм</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органнары</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хезмәткәрләре</w:t>
      </w:r>
      <w:proofErr w:type="spellEnd"/>
      <w:r w:rsidRPr="004B304D">
        <w:rPr>
          <w:rFonts w:ascii="Times New Roman" w:hAnsi="Times New Roman" w:cs="Times New Roman"/>
          <w:sz w:val="28"/>
          <w:szCs w:val="28"/>
        </w:rPr>
        <w:t xml:space="preserve">, Россия </w:t>
      </w:r>
      <w:proofErr w:type="spellStart"/>
      <w:r w:rsidRPr="004B304D">
        <w:rPr>
          <w:rFonts w:ascii="Times New Roman" w:hAnsi="Times New Roman" w:cs="Times New Roman"/>
          <w:sz w:val="28"/>
          <w:szCs w:val="28"/>
        </w:rPr>
        <w:t>Федерациясе</w:t>
      </w:r>
      <w:proofErr w:type="spellEnd"/>
      <w:r w:rsidRPr="004B304D">
        <w:rPr>
          <w:rFonts w:ascii="Times New Roman" w:hAnsi="Times New Roman" w:cs="Times New Roman"/>
          <w:sz w:val="28"/>
          <w:szCs w:val="28"/>
        </w:rPr>
        <w:t xml:space="preserve"> Милли </w:t>
      </w:r>
      <w:proofErr w:type="spellStart"/>
      <w:r w:rsidRPr="004B304D">
        <w:rPr>
          <w:rFonts w:ascii="Times New Roman" w:hAnsi="Times New Roman" w:cs="Times New Roman"/>
          <w:sz w:val="28"/>
          <w:szCs w:val="28"/>
        </w:rPr>
        <w:t>гвардиясе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гаскәрләре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хезмәткәрләре</w:t>
      </w:r>
      <w:proofErr w:type="spellEnd"/>
      <w:r w:rsidRPr="004B304D">
        <w:rPr>
          <w:rFonts w:ascii="Times New Roman" w:hAnsi="Times New Roman" w:cs="Times New Roman"/>
          <w:sz w:val="28"/>
          <w:szCs w:val="28"/>
        </w:rPr>
        <w:t>»;</w:t>
      </w:r>
    </w:p>
    <w:p w:rsidR="00283ABA" w:rsidRPr="004B304D" w:rsidRDefault="00283ABA" w:rsidP="004B304D">
      <w:pPr>
        <w:spacing w:after="0" w:line="240" w:lineRule="auto"/>
        <w:ind w:firstLine="567"/>
        <w:jc w:val="both"/>
        <w:rPr>
          <w:rFonts w:ascii="Times New Roman" w:hAnsi="Times New Roman" w:cs="Times New Roman"/>
          <w:sz w:val="28"/>
          <w:szCs w:val="28"/>
        </w:rPr>
      </w:pPr>
      <w:r w:rsidRPr="004B304D">
        <w:rPr>
          <w:rFonts w:ascii="Times New Roman" w:hAnsi="Times New Roman" w:cs="Times New Roman"/>
          <w:sz w:val="28"/>
          <w:szCs w:val="28"/>
        </w:rPr>
        <w:t xml:space="preserve">4) </w:t>
      </w:r>
      <w:proofErr w:type="spellStart"/>
      <w:r w:rsidRPr="004B304D">
        <w:rPr>
          <w:rFonts w:ascii="Times New Roman" w:hAnsi="Times New Roman" w:cs="Times New Roman"/>
          <w:sz w:val="28"/>
          <w:szCs w:val="28"/>
        </w:rPr>
        <w:t>иминләштерелгән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зат</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тарафыннан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эшкә</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алучы</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вәкиле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инициативасы</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буенча</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хезмәт</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контрактын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өзү</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өчен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нигез</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булган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авыру</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алган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очракта</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муниципаль</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хезмәткәрне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муниципаль</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хезмәтнең</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биләгән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вазыйфасыннан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азат</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итү</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һәм</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сәламәтлек</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торышы</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буенча</w:t>
      </w:r>
      <w:proofErr w:type="spellEnd"/>
      <w:r w:rsidRPr="004B304D">
        <w:rPr>
          <w:rFonts w:ascii="Times New Roman" w:hAnsi="Times New Roman" w:cs="Times New Roman"/>
          <w:sz w:val="28"/>
          <w:szCs w:val="28"/>
        </w:rPr>
        <w:t xml:space="preserve"> медицина </w:t>
      </w:r>
      <w:proofErr w:type="spellStart"/>
      <w:r w:rsidRPr="004B304D">
        <w:rPr>
          <w:rFonts w:ascii="Times New Roman" w:hAnsi="Times New Roman" w:cs="Times New Roman"/>
          <w:sz w:val="28"/>
          <w:szCs w:val="28"/>
        </w:rPr>
        <w:t>бәяләмәсе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нигезендә</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һәм</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инвалидлык</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билгеләүгә</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бәйле</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булмаган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хезмәттән</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азат</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итү</w:t>
      </w:r>
      <w:proofErr w:type="spellEnd"/>
      <w:r w:rsidRPr="004B304D">
        <w:rPr>
          <w:rFonts w:ascii="Times New Roman" w:hAnsi="Times New Roman" w:cs="Times New Roman"/>
          <w:sz w:val="28"/>
          <w:szCs w:val="28"/>
        </w:rPr>
        <w:t xml:space="preserve"> </w:t>
      </w:r>
      <w:proofErr w:type="spellStart"/>
      <w:r w:rsidRPr="004B304D">
        <w:rPr>
          <w:rFonts w:ascii="Times New Roman" w:hAnsi="Times New Roman" w:cs="Times New Roman"/>
          <w:sz w:val="28"/>
          <w:szCs w:val="28"/>
        </w:rPr>
        <w:t>очрагында</w:t>
      </w:r>
      <w:proofErr w:type="spellEnd"/>
      <w:r w:rsidRPr="004B304D">
        <w:rPr>
          <w:rFonts w:ascii="Times New Roman" w:hAnsi="Times New Roman" w:cs="Times New Roman"/>
          <w:sz w:val="28"/>
          <w:szCs w:val="28"/>
        </w:rPr>
        <w:t xml:space="preserve"> - 8,75 оклад.</w:t>
      </w:r>
    </w:p>
    <w:p w:rsidR="00283ABA" w:rsidRPr="004B304D" w:rsidRDefault="00283ABA" w:rsidP="004B304D">
      <w:pPr>
        <w:spacing w:after="0" w:line="240" w:lineRule="auto"/>
        <w:ind w:firstLine="567"/>
        <w:jc w:val="both"/>
        <w:rPr>
          <w:rFonts w:ascii="Times New Roman" w:hAnsi="Times New Roman" w:cs="Times New Roman"/>
          <w:color w:val="333333"/>
          <w:sz w:val="28"/>
          <w:szCs w:val="28"/>
        </w:rPr>
      </w:pPr>
      <w:proofErr w:type="spellStart"/>
      <w:r w:rsidRPr="004B304D">
        <w:rPr>
          <w:rFonts w:ascii="Times New Roman" w:hAnsi="Times New Roman" w:cs="Times New Roman"/>
          <w:color w:val="333333"/>
          <w:sz w:val="28"/>
          <w:szCs w:val="28"/>
        </w:rPr>
        <w:t>Әгәр</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муниципаль</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хезмәт</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үткән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чорда</w:t>
      </w:r>
      <w:proofErr w:type="spellEnd"/>
      <w:r w:rsidRPr="004B304D">
        <w:rPr>
          <w:rFonts w:ascii="Times New Roman" w:hAnsi="Times New Roman" w:cs="Times New Roman"/>
          <w:color w:val="333333"/>
          <w:sz w:val="28"/>
          <w:szCs w:val="28"/>
        </w:rPr>
        <w:t xml:space="preserve"> я </w:t>
      </w:r>
      <w:proofErr w:type="spellStart"/>
      <w:r w:rsidRPr="004B304D">
        <w:rPr>
          <w:rFonts w:ascii="Times New Roman" w:hAnsi="Times New Roman" w:cs="Times New Roman"/>
          <w:color w:val="333333"/>
          <w:sz w:val="28"/>
          <w:szCs w:val="28"/>
        </w:rPr>
        <w:t>муниципаль</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хезмәт</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вазыйфасыннан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азат</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ителгәннән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соң</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бер</w:t>
      </w:r>
      <w:proofErr w:type="spellEnd"/>
      <w:r w:rsidRPr="004B304D">
        <w:rPr>
          <w:rFonts w:ascii="Times New Roman" w:hAnsi="Times New Roman" w:cs="Times New Roman"/>
          <w:color w:val="333333"/>
          <w:sz w:val="28"/>
          <w:szCs w:val="28"/>
        </w:rPr>
        <w:t xml:space="preserve"> ел </w:t>
      </w:r>
      <w:proofErr w:type="spellStart"/>
      <w:r w:rsidRPr="004B304D">
        <w:rPr>
          <w:rFonts w:ascii="Times New Roman" w:hAnsi="Times New Roman" w:cs="Times New Roman"/>
          <w:color w:val="333333"/>
          <w:sz w:val="28"/>
          <w:szCs w:val="28"/>
        </w:rPr>
        <w:t>үтсә</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федераль</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учреждениедә</w:t>
      </w:r>
      <w:proofErr w:type="spellEnd"/>
      <w:r w:rsidRPr="004B304D">
        <w:rPr>
          <w:rFonts w:ascii="Times New Roman" w:hAnsi="Times New Roman" w:cs="Times New Roman"/>
          <w:color w:val="333333"/>
          <w:sz w:val="28"/>
          <w:szCs w:val="28"/>
        </w:rPr>
        <w:t xml:space="preserve"> Медицина-</w:t>
      </w:r>
      <w:proofErr w:type="spellStart"/>
      <w:r w:rsidRPr="004B304D">
        <w:rPr>
          <w:rFonts w:ascii="Times New Roman" w:hAnsi="Times New Roman" w:cs="Times New Roman"/>
          <w:color w:val="333333"/>
          <w:sz w:val="28"/>
          <w:szCs w:val="28"/>
        </w:rPr>
        <w:t>социаль</w:t>
      </w:r>
      <w:proofErr w:type="spellEnd"/>
      <w:r w:rsidRPr="004B304D">
        <w:rPr>
          <w:rFonts w:ascii="Times New Roman" w:hAnsi="Times New Roman" w:cs="Times New Roman"/>
          <w:color w:val="333333"/>
          <w:sz w:val="28"/>
          <w:szCs w:val="28"/>
        </w:rPr>
        <w:t xml:space="preserve"> экспертиза </w:t>
      </w:r>
      <w:proofErr w:type="spellStart"/>
      <w:r w:rsidRPr="004B304D">
        <w:rPr>
          <w:rFonts w:ascii="Times New Roman" w:hAnsi="Times New Roman" w:cs="Times New Roman"/>
          <w:color w:val="333333"/>
          <w:sz w:val="28"/>
          <w:szCs w:val="28"/>
        </w:rPr>
        <w:t>үткәрелгәндә</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иминләштерелгән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затка</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инвалидлык</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төркеме</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арттырылачак</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иминият</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суммасы</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яңадан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билгеләнгән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инвалидлык</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төркеме</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буенча</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исәпләнгән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окладлар</w:t>
      </w:r>
      <w:proofErr w:type="spellEnd"/>
      <w:r w:rsidRPr="004B304D">
        <w:rPr>
          <w:rFonts w:ascii="Times New Roman" w:hAnsi="Times New Roman" w:cs="Times New Roman"/>
          <w:color w:val="333333"/>
          <w:sz w:val="28"/>
          <w:szCs w:val="28"/>
        </w:rPr>
        <w:t xml:space="preserve"> саны </w:t>
      </w:r>
      <w:proofErr w:type="spellStart"/>
      <w:r w:rsidRPr="004B304D">
        <w:rPr>
          <w:rFonts w:ascii="Times New Roman" w:hAnsi="Times New Roman" w:cs="Times New Roman"/>
          <w:color w:val="333333"/>
          <w:sz w:val="28"/>
          <w:szCs w:val="28"/>
        </w:rPr>
        <w:t>һәм</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элеккеге</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инвалидлык</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төркеме</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буенча</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исәпләнгән</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окладлар</w:t>
      </w:r>
      <w:proofErr w:type="spellEnd"/>
      <w:r w:rsidRPr="004B304D">
        <w:rPr>
          <w:rFonts w:ascii="Times New Roman" w:hAnsi="Times New Roman" w:cs="Times New Roman"/>
          <w:color w:val="333333"/>
          <w:sz w:val="28"/>
          <w:szCs w:val="28"/>
        </w:rPr>
        <w:t xml:space="preserve"> саны </w:t>
      </w:r>
      <w:proofErr w:type="spellStart"/>
      <w:r w:rsidRPr="004B304D">
        <w:rPr>
          <w:rFonts w:ascii="Times New Roman" w:hAnsi="Times New Roman" w:cs="Times New Roman"/>
          <w:color w:val="333333"/>
          <w:sz w:val="28"/>
          <w:szCs w:val="28"/>
        </w:rPr>
        <w:t>арасындагы</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аерманы</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тәшкил</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итүче</w:t>
      </w:r>
      <w:proofErr w:type="spellEnd"/>
      <w:r w:rsidRPr="004B304D">
        <w:rPr>
          <w:rFonts w:ascii="Times New Roman" w:hAnsi="Times New Roman" w:cs="Times New Roman"/>
          <w:color w:val="333333"/>
          <w:sz w:val="28"/>
          <w:szCs w:val="28"/>
        </w:rPr>
        <w:t xml:space="preserve"> </w:t>
      </w:r>
      <w:proofErr w:type="spellStart"/>
      <w:r w:rsidRPr="004B304D">
        <w:rPr>
          <w:rFonts w:ascii="Times New Roman" w:hAnsi="Times New Roman" w:cs="Times New Roman"/>
          <w:color w:val="333333"/>
          <w:sz w:val="28"/>
          <w:szCs w:val="28"/>
        </w:rPr>
        <w:t>суммага</w:t>
      </w:r>
      <w:proofErr w:type="spellEnd"/>
      <w:r w:rsidRPr="004B304D">
        <w:rPr>
          <w:rFonts w:ascii="Times New Roman" w:hAnsi="Times New Roman" w:cs="Times New Roman"/>
          <w:color w:val="333333"/>
          <w:sz w:val="28"/>
          <w:szCs w:val="28"/>
        </w:rPr>
        <w:t xml:space="preserve"> арта.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lastRenderedPageBreak/>
        <w:t>Иминият очрагына бәйле рәвештә иминләштерелгән затка иминият суммасы түләнгән булса, тик ел дәвамында иминият очрагы килеп чыккан көннән сәламәтлек начарланса яки үлемгә китерсә, элек түләнгән иминият суммасын (иминият суммасы) тотып калынган өчен өстәмә иминият акчасы түләнә.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Страховкаланган һәр кеше өчен түләнә торган иминият премиясе күләме иминият килешүе белән билгеләнә һәм иминиятләштерелгән затның окладын иминләштерү шартнамәсе төзегәндәге вакытка билгеләнгән 8,75 проценттан артмаска тиеш.</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10. Иминият очрагы булса, мәҗбүри дәүләт иминияте буенча страховкаланган кеше иминият суммасын түләүдән азат ителә: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1) суд иминләштерелгән затны иҗтимагый куркыныч эшне башкарган  дип таныса;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2) суд тарафыннан иминләштерелгән затның алкоголь, наркотик яки токсик исереклеге белән турыдан-туры бәйле икәнлеге билгеләнсә;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3) иминләштерелгән затның үзенең сәламәтлегенә зыян китерүе яки үз-үзенә кул салуы  суд тарафыннан исбатланса.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Иминиятче, әгәр иминләштерелгән затның үлеме үз-үзенә кул салу нәтиҗәсе булганлыгы суд тарафыннан исбатланса, иминият суммасын түләүдән азат ителми.</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Иминият суммасын түләүдән баш тарту турындагы карар иминиятләүче тарафыннан кабул ителә һәм иминиятләштерелгән затка (табышлы кабул итүчегә) һәм иминият суммасын түләүне билгеләнгән срокта түләүдән баш тартуны дәлилләнгән язмача мотивлар белән хәбәр ителә.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11. Иминият түләүләрен гамәлгә ашыру иминиятләштерүче тарафыннан иминләштерелгән зат гаризасы (файда кабул итүче) һәм иминият очрагы килеп чыгуны раслый торган документлар нигезендә башкарыла.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Иминият түләүләрен гамәлгә ашыру турында Карар кабул итү өчен кирәкле документлар исемлеге, аларны бирү һәм карау тәртибе иминият шартнамәсе белән билгеләнә.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Иминият суммаларын түләү иминиятләштерелгән затларга иминият килешүләренең башка төрләре буенча булган суммаларга бәйсез рәвештә башкарыла.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Иминият суммалары иминият килешүе белән билгеләнгән ысул белән страховкаланган затларга (отышлы кулланучыларга) сумнарда исәпләнгән суммалар күчерү юлы белән түләнә.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Иминият суммалары түләү әлеге түләү турында Карар кабул итү өчен кирәкле документлар алган көннән алып 10 көн эчендә страховщик тарафыннан башкарыла.</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 xml:space="preserve">12. Әгәр иминият килешүе гамәлдә булу срогы дәвамында иминләштерелгән затларның окладлары күләме, шулай ук аларның саны үзгәрсә, әлеге шартларга бәйле рәвештә алынмаган яки артык алынган иминият взнослары суммасы түләнергә яки кире кайтарылырга тиеш. Иминият килешүе төзегән якларның килешүе буенча күрсәтелгән сумма иминият </w:t>
      </w:r>
      <w:r w:rsidRPr="004B304D">
        <w:rPr>
          <w:rFonts w:ascii="Times New Roman" w:hAnsi="Times New Roman" w:cs="Times New Roman"/>
          <w:sz w:val="28"/>
          <w:szCs w:val="28"/>
          <w:lang w:val="tt-RU"/>
        </w:rPr>
        <w:lastRenderedPageBreak/>
        <w:t>килешүе гамәлдә булган чираттагы чорга иминият кертемнәре күләмен билгеләгәндә исәпкә алынырга мөмкин.</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Иминиятләүченең иминият взносларын кертүе иминият килешүе белән билгеләнә.</w:t>
      </w:r>
    </w:p>
    <w:p w:rsidR="00283ABA" w:rsidRPr="004B304D" w:rsidRDefault="00283ABA" w:rsidP="004B304D">
      <w:pPr>
        <w:spacing w:after="0" w:line="240" w:lineRule="auto"/>
        <w:ind w:firstLine="567"/>
        <w:jc w:val="both"/>
        <w:rPr>
          <w:rFonts w:ascii="Times New Roman" w:hAnsi="Times New Roman" w:cs="Times New Roman"/>
          <w:sz w:val="28"/>
          <w:szCs w:val="28"/>
          <w:lang w:val="tt-RU"/>
        </w:rPr>
      </w:pPr>
      <w:r w:rsidRPr="004B304D">
        <w:rPr>
          <w:rFonts w:ascii="Times New Roman" w:hAnsi="Times New Roman" w:cs="Times New Roman"/>
          <w:sz w:val="28"/>
          <w:szCs w:val="28"/>
          <w:lang w:val="tt-RU"/>
        </w:rPr>
        <w:t>13. Мәҗбүри дәүләт иминиятенә чыгымнарны финанслау муниципаль берәмлек бюджеты акчалары хисабына башкарыла.</w:t>
      </w:r>
    </w:p>
    <w:p w:rsidR="00283ABA" w:rsidRPr="004B304D" w:rsidRDefault="00283ABA" w:rsidP="004B304D">
      <w:pPr>
        <w:spacing w:after="0" w:line="240" w:lineRule="auto"/>
        <w:jc w:val="both"/>
        <w:rPr>
          <w:rFonts w:ascii="Times New Roman" w:hAnsi="Times New Roman" w:cs="Times New Roman"/>
          <w:sz w:val="28"/>
          <w:szCs w:val="28"/>
          <w:lang w:val="tt-RU"/>
        </w:rPr>
      </w:pPr>
    </w:p>
    <w:p w:rsidR="00385293" w:rsidRPr="004B304D" w:rsidRDefault="00385293" w:rsidP="004B304D">
      <w:pPr>
        <w:spacing w:after="0" w:line="240" w:lineRule="auto"/>
        <w:ind w:left="360"/>
        <w:jc w:val="both"/>
        <w:rPr>
          <w:rFonts w:ascii="Times New Roman" w:hAnsi="Times New Roman" w:cs="Times New Roman"/>
          <w:sz w:val="28"/>
          <w:szCs w:val="28"/>
          <w:lang w:val="tt-RU"/>
        </w:rPr>
      </w:pPr>
    </w:p>
    <w:sectPr w:rsidR="00385293" w:rsidRPr="004B304D" w:rsidSect="00161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81A0A"/>
    <w:multiLevelType w:val="hybridMultilevel"/>
    <w:tmpl w:val="B5283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8B"/>
    <w:rsid w:val="001612E2"/>
    <w:rsid w:val="001C2EB6"/>
    <w:rsid w:val="001E341F"/>
    <w:rsid w:val="002427D0"/>
    <w:rsid w:val="0028222A"/>
    <w:rsid w:val="002827F8"/>
    <w:rsid w:val="00283ABA"/>
    <w:rsid w:val="00337383"/>
    <w:rsid w:val="00385293"/>
    <w:rsid w:val="003D7350"/>
    <w:rsid w:val="0045667E"/>
    <w:rsid w:val="004B304D"/>
    <w:rsid w:val="004F235F"/>
    <w:rsid w:val="00516317"/>
    <w:rsid w:val="005E0C11"/>
    <w:rsid w:val="007318D1"/>
    <w:rsid w:val="007B739B"/>
    <w:rsid w:val="00821138"/>
    <w:rsid w:val="008A28EA"/>
    <w:rsid w:val="009B2560"/>
    <w:rsid w:val="00A4283D"/>
    <w:rsid w:val="00B2242A"/>
    <w:rsid w:val="00B4368B"/>
    <w:rsid w:val="00C16821"/>
    <w:rsid w:val="00C422A4"/>
    <w:rsid w:val="00C45AA4"/>
    <w:rsid w:val="00DD470A"/>
    <w:rsid w:val="00E70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29BC1-8E17-4AE9-BC39-7748A7D0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350"/>
  </w:style>
  <w:style w:type="paragraph" w:styleId="2">
    <w:name w:val="heading 2"/>
    <w:basedOn w:val="a"/>
    <w:next w:val="a"/>
    <w:link w:val="20"/>
    <w:uiPriority w:val="99"/>
    <w:qFormat/>
    <w:rsid w:val="00821138"/>
    <w:pPr>
      <w:keepNext/>
      <w:autoSpaceDE w:val="0"/>
      <w:autoSpaceDN w:val="0"/>
      <w:spacing w:after="0" w:line="240" w:lineRule="auto"/>
      <w:jc w:val="center"/>
      <w:outlineLvl w:val="1"/>
    </w:pPr>
    <w:rPr>
      <w:rFonts w:ascii="Times New Roman" w:eastAsia="Times New Roman" w:hAnsi="Times New Roman" w:cs="Times New Roman"/>
      <w:sz w:val="24"/>
      <w:szCs w:val="24"/>
    </w:rPr>
  </w:style>
  <w:style w:type="paragraph" w:styleId="6">
    <w:name w:val="heading 6"/>
    <w:basedOn w:val="a"/>
    <w:next w:val="a"/>
    <w:link w:val="60"/>
    <w:uiPriority w:val="99"/>
    <w:qFormat/>
    <w:rsid w:val="00821138"/>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21138"/>
    <w:rPr>
      <w:rFonts w:ascii="Times New Roman" w:eastAsia="Times New Roman" w:hAnsi="Times New Roman" w:cs="Times New Roman"/>
      <w:sz w:val="24"/>
      <w:szCs w:val="24"/>
    </w:rPr>
  </w:style>
  <w:style w:type="character" w:customStyle="1" w:styleId="60">
    <w:name w:val="Заголовок 6 Знак"/>
    <w:basedOn w:val="a0"/>
    <w:link w:val="6"/>
    <w:uiPriority w:val="99"/>
    <w:rsid w:val="00821138"/>
    <w:rPr>
      <w:rFonts w:ascii="Times New Roman" w:eastAsia="Times New Roman" w:hAnsi="Times New Roman" w:cs="Times New Roman"/>
      <w:b/>
      <w:bCs/>
      <w:sz w:val="20"/>
      <w:szCs w:val="20"/>
    </w:rPr>
  </w:style>
  <w:style w:type="paragraph" w:styleId="a4">
    <w:name w:val="No Spacing"/>
    <w:uiPriority w:val="1"/>
    <w:qFormat/>
    <w:rsid w:val="00821138"/>
    <w:pPr>
      <w:spacing w:after="0" w:line="240" w:lineRule="auto"/>
      <w:jc w:val="center"/>
    </w:pPr>
    <w:rPr>
      <w:rFonts w:ascii="Calibri" w:eastAsia="Calibri" w:hAnsi="Calibri" w:cs="Times New Roman"/>
      <w:lang w:eastAsia="en-US"/>
    </w:rPr>
  </w:style>
  <w:style w:type="paragraph" w:styleId="a5">
    <w:name w:val="List Paragraph"/>
    <w:basedOn w:val="a"/>
    <w:uiPriority w:val="34"/>
    <w:qFormat/>
    <w:rsid w:val="0051631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1661</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Ганиева Альфия Равилевна</cp:lastModifiedBy>
  <cp:revision>3</cp:revision>
  <dcterms:created xsi:type="dcterms:W3CDTF">2019-06-03T12:53:00Z</dcterms:created>
  <dcterms:modified xsi:type="dcterms:W3CDTF">2019-06-03T12:56:00Z</dcterms:modified>
</cp:coreProperties>
</file>