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42" w:rsidRPr="00CF38F7" w:rsidRDefault="00EA4C42" w:rsidP="004E71F0">
      <w:pPr>
        <w:shd w:val="clear" w:color="auto" w:fill="A0241A"/>
        <w:spacing w:before="15" w:after="15" w:line="240" w:lineRule="auto"/>
        <w:ind w:left="15" w:right="15" w:firstLine="225"/>
        <w:rPr>
          <w:rFonts w:ascii="Arial" w:hAnsi="Arial" w:cs="Arial"/>
          <w:b/>
          <w:bCs/>
          <w:color w:val="FFFFFF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FFFFFF"/>
          <w:sz w:val="18"/>
          <w:szCs w:val="18"/>
          <w:lang w:eastAsia="ru-RU"/>
        </w:rPr>
        <w:t>25.07.2012</w:t>
      </w:r>
      <w:bookmarkStart w:id="0" w:name="_GoBack"/>
      <w:bookmarkEnd w:id="0"/>
    </w:p>
    <w:p w:rsidR="00EA4C42" w:rsidRDefault="00EA4C42" w:rsidP="004E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lang w:eastAsia="ru-RU"/>
        </w:rPr>
      </w:pPr>
    </w:p>
    <w:p w:rsidR="00EA4C42" w:rsidRPr="004E71F0" w:rsidRDefault="00EA4C42" w:rsidP="004E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Извещение</w:t>
      </w:r>
    </w:p>
    <w:p w:rsidR="00EA4C42" w:rsidRPr="004E71F0" w:rsidRDefault="00EA4C42" w:rsidP="004E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о результатах проведения отбора организаций </w:t>
      </w:r>
    </w:p>
    <w:p w:rsidR="00EA4C42" w:rsidRPr="004E71F0" w:rsidRDefault="00EA4C42" w:rsidP="004E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для осуществления отдельного полномочия </w:t>
      </w:r>
    </w:p>
    <w:p w:rsidR="00EA4C42" w:rsidRPr="004E71F0" w:rsidRDefault="00EA4C42" w:rsidP="004E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Органа опеки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и попечительства Кукморского</w:t>
      </w: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муниципального района</w:t>
      </w:r>
    </w:p>
    <w:p w:rsidR="00EA4C42" w:rsidRPr="004E71F0" w:rsidRDefault="00EA4C42" w:rsidP="004E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по подбору и подготовке граждан, </w:t>
      </w:r>
    </w:p>
    <w:p w:rsidR="00EA4C42" w:rsidRPr="004E71F0" w:rsidRDefault="00EA4C42" w:rsidP="004E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выразивших желание стать опекунами или попечителями несовершеннолетних граждан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,</w:t>
      </w: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либо принять детей, оставшихся без попечения р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одителей, в семью на воспитание  </w:t>
      </w:r>
    </w:p>
    <w:p w:rsidR="00EA4C42" w:rsidRPr="004E71F0" w:rsidRDefault="00EA4C42" w:rsidP="004E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E71F0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в иных установленных семейным законодательством Российской Федерации формах</w:t>
      </w:r>
    </w:p>
    <w:p w:rsidR="00EA4C42" w:rsidRPr="004E71F0" w:rsidRDefault="00EA4C42" w:rsidP="004E71F0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Н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а основании решения комиссии </w:t>
      </w:r>
      <w:r w:rsidRPr="004E71F0">
        <w:rPr>
          <w:rFonts w:ascii="Times New Roman" w:hAnsi="Times New Roman" w:cs="Times New Roman"/>
          <w:sz w:val="24"/>
          <w:szCs w:val="24"/>
        </w:rPr>
        <w:t>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передачи отдельного полномочия органа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Кукморского</w:t>
      </w:r>
      <w:r w:rsidRPr="004E71F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Pr="004E71F0">
        <w:rPr>
          <w:rFonts w:ascii="Times New Roman" w:hAnsi="Times New Roman" w:cs="Times New Roman"/>
        </w:rPr>
        <w:t xml:space="preserve"> </w:t>
      </w:r>
      <w:r w:rsidRPr="004E71F0">
        <w:rPr>
          <w:rFonts w:ascii="Times New Roman" w:hAnsi="Times New Roman" w:cs="Times New Roman"/>
          <w:sz w:val="24"/>
          <w:szCs w:val="24"/>
        </w:rPr>
        <w:t>на безвозмездной основе в части подготовки граждан, выразивших желание стать опекунами или попечителями несовершеннолетних граждан либо принять детей</w:t>
      </w:r>
      <w:proofErr w:type="gramEnd"/>
      <w:r w:rsidRPr="004E71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71F0">
        <w:rPr>
          <w:rFonts w:ascii="Times New Roman" w:hAnsi="Times New Roman" w:cs="Times New Roman"/>
          <w:sz w:val="24"/>
          <w:szCs w:val="24"/>
        </w:rPr>
        <w:t>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sz w:val="24"/>
          <w:szCs w:val="24"/>
        </w:rPr>
        <w:t xml:space="preserve"> 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02.05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ода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 (протокол № 1) </w:t>
      </w:r>
      <w:r w:rsidRPr="004E71F0">
        <w:rPr>
          <w:rFonts w:ascii="Times New Roman" w:hAnsi="Times New Roman" w:cs="Times New Roman"/>
          <w:b/>
          <w:bCs/>
          <w:color w:val="052635"/>
          <w:sz w:val="24"/>
          <w:szCs w:val="24"/>
          <w:lang w:eastAsia="ru-RU"/>
        </w:rPr>
        <w:t>полномочие органа опеки и попечительства</w:t>
      </w:r>
      <w:r>
        <w:rPr>
          <w:rFonts w:ascii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Кукморского муниципального района</w:t>
      </w:r>
      <w:r w:rsidRPr="004E71F0">
        <w:rPr>
          <w:rFonts w:ascii="Times New Roman" w:hAnsi="Times New Roman" w:cs="Times New Roman"/>
          <w:b/>
          <w:bCs/>
          <w:color w:val="052635"/>
          <w:sz w:val="24"/>
          <w:szCs w:val="24"/>
          <w:lang w:eastAsia="ru-RU"/>
        </w:rPr>
        <w:t>,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</w:t>
      </w:r>
      <w:r>
        <w:rPr>
          <w:rFonts w:ascii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на воспитание</w:t>
      </w:r>
      <w:r w:rsidRPr="004E71F0">
        <w:rPr>
          <w:rFonts w:ascii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в иных установленных семейным законодательством Российской Федерации</w:t>
      </w:r>
      <w:proofErr w:type="gramEnd"/>
      <w:r w:rsidRPr="004E71F0">
        <w:rPr>
          <w:rFonts w:ascii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формах на безвозмездной основе 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передано Государственному 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образовательному учреждению 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для детей-сирот и детей, оставшихся без попечения родителей «Детский дом Кировского района </w:t>
      </w:r>
      <w:proofErr w:type="spellStart"/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азани</w:t>
      </w:r>
      <w:proofErr w:type="spellEnd"/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»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420004, 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Республика 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Татарстан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, город 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Казань, Горьковское шоссе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52635"/>
          <w:sz w:val="24"/>
          <w:szCs w:val="24"/>
          <w:lang w:eastAsia="ru-RU"/>
        </w:rPr>
        <w:t>41а</w:t>
      </w:r>
      <w:r w:rsidRPr="004E71F0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). </w:t>
      </w:r>
    </w:p>
    <w:p w:rsidR="00EA4C42" w:rsidRPr="00C2321D" w:rsidRDefault="00EA4C42" w:rsidP="00C2321D">
      <w:pPr>
        <w:spacing w:after="0" w:line="240" w:lineRule="auto"/>
        <w:rPr>
          <w:rFonts w:ascii="Arial" w:hAnsi="Arial" w:cs="Arial"/>
          <w:color w:val="052635"/>
          <w:sz w:val="19"/>
          <w:szCs w:val="19"/>
          <w:lang w:eastAsia="ru-RU"/>
        </w:rPr>
      </w:pPr>
    </w:p>
    <w:p w:rsidR="00EA4C42" w:rsidRDefault="00EA4C42"/>
    <w:sectPr w:rsidR="00EA4C42" w:rsidSect="004E7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D"/>
    <w:rsid w:val="00050238"/>
    <w:rsid w:val="00113F2B"/>
    <w:rsid w:val="002038A8"/>
    <w:rsid w:val="0022414A"/>
    <w:rsid w:val="0031051A"/>
    <w:rsid w:val="00373C8A"/>
    <w:rsid w:val="00440CD8"/>
    <w:rsid w:val="00451ED1"/>
    <w:rsid w:val="00490CB8"/>
    <w:rsid w:val="004E71F0"/>
    <w:rsid w:val="004E72B5"/>
    <w:rsid w:val="004F22BB"/>
    <w:rsid w:val="00695CFD"/>
    <w:rsid w:val="006A22C8"/>
    <w:rsid w:val="006A4429"/>
    <w:rsid w:val="006A6352"/>
    <w:rsid w:val="006C66A8"/>
    <w:rsid w:val="007B0F41"/>
    <w:rsid w:val="00815DAF"/>
    <w:rsid w:val="00846BFD"/>
    <w:rsid w:val="00847AB6"/>
    <w:rsid w:val="009C7906"/>
    <w:rsid w:val="00AD6B91"/>
    <w:rsid w:val="00B266D3"/>
    <w:rsid w:val="00C2321D"/>
    <w:rsid w:val="00CF38F7"/>
    <w:rsid w:val="00D47107"/>
    <w:rsid w:val="00E325DB"/>
    <w:rsid w:val="00E33558"/>
    <w:rsid w:val="00E74844"/>
    <w:rsid w:val="00EA4C42"/>
    <w:rsid w:val="00F62DF8"/>
    <w:rsid w:val="00F74AD9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5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2321D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21D"/>
    <w:rPr>
      <w:rFonts w:ascii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rsid w:val="00C2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uiPriority w:val="99"/>
    <w:rsid w:val="00C2321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5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2321D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21D"/>
    <w:rPr>
      <w:rFonts w:ascii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rsid w:val="00C2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uiPriority w:val="99"/>
    <w:rsid w:val="00C2321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Galimullin</cp:lastModifiedBy>
  <cp:revision>2</cp:revision>
  <dcterms:created xsi:type="dcterms:W3CDTF">2012-08-10T12:21:00Z</dcterms:created>
  <dcterms:modified xsi:type="dcterms:W3CDTF">2012-08-10T12:21:00Z</dcterms:modified>
</cp:coreProperties>
</file>