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6" w:rsidRP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56F76" w:rsidRP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 xml:space="preserve">Совет Кукморского </w:t>
      </w:r>
      <w:proofErr w:type="gramStart"/>
      <w:r w:rsidRPr="00656F7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656F76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656F76">
        <w:rPr>
          <w:rFonts w:ascii="Times New Roman" w:hAnsi="Times New Roman" w:cs="Times New Roman"/>
          <w:bCs/>
          <w:sz w:val="28"/>
          <w:szCs w:val="28"/>
        </w:rPr>
        <w:br/>
      </w:r>
    </w:p>
    <w:p w:rsidR="00656F76" w:rsidRDefault="00656F76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56F76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1973D2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973D2" w:rsidRPr="00656F76" w:rsidRDefault="001973D2" w:rsidP="001973D2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 октября 2017 года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012"/>
      </w:tblGrid>
      <w:tr w:rsidR="001973D2" w:rsidTr="001973D2">
        <w:tc>
          <w:tcPr>
            <w:tcW w:w="6204" w:type="dxa"/>
          </w:tcPr>
          <w:p w:rsidR="001973D2" w:rsidRDefault="001973D2" w:rsidP="001973D2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973D2" w:rsidRPr="00656F76" w:rsidRDefault="001973D2" w:rsidP="001973D2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656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r w:rsidR="00C940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Положения о </w:t>
            </w:r>
            <w:r w:rsidRPr="00656F76">
              <w:rPr>
                <w:rFonts w:ascii="Times New Roman" w:hAnsi="Times New Roman" w:cs="Times New Roman"/>
                <w:bCs/>
                <w:sz w:val="28"/>
                <w:szCs w:val="28"/>
              </w:rPr>
              <w:t>порядк</w:t>
            </w:r>
            <w:r w:rsidR="00C9402A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656F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Кукморского муниципального района Республики Татарстан</w:t>
            </w:r>
          </w:p>
          <w:bookmarkEnd w:id="0"/>
          <w:p w:rsidR="001973D2" w:rsidRDefault="001973D2" w:rsidP="00656F7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12" w:type="dxa"/>
          </w:tcPr>
          <w:p w:rsidR="001973D2" w:rsidRDefault="001973D2" w:rsidP="00656F7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6F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56F76">
          <w:rPr>
            <w:rFonts w:ascii="Times New Roman" w:hAnsi="Times New Roman" w:cs="Times New Roman"/>
            <w:sz w:val="28"/>
            <w:szCs w:val="28"/>
          </w:rPr>
          <w:t>пунктом 5 статьи 39.28</w:t>
        </w:r>
      </w:hyperlink>
      <w:r w:rsidRPr="00656F76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Совет Кукморского муниципального района решил:</w:t>
      </w: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6F76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C9402A">
        <w:rPr>
          <w:rFonts w:ascii="Times New Roman" w:hAnsi="Times New Roman" w:cs="Times New Roman"/>
          <w:sz w:val="28"/>
          <w:szCs w:val="28"/>
        </w:rPr>
        <w:t>ое Положение о</w:t>
      </w:r>
      <w:r w:rsidRPr="00656F76">
        <w:rPr>
          <w:rFonts w:ascii="Times New Roman" w:hAnsi="Times New Roman" w:cs="Times New Roman"/>
          <w:sz w:val="28"/>
          <w:szCs w:val="28"/>
        </w:rPr>
        <w:t xml:space="preserve"> </w:t>
      </w:r>
      <w:r w:rsidR="00C9402A">
        <w:rPr>
          <w:rFonts w:ascii="Times New Roman" w:hAnsi="Times New Roman" w:cs="Times New Roman"/>
          <w:sz w:val="28"/>
          <w:szCs w:val="28"/>
        </w:rPr>
        <w:t>порядке</w:t>
      </w:r>
      <w:r w:rsidRPr="00656F76">
        <w:rPr>
          <w:rFonts w:ascii="Times New Roman" w:hAnsi="Times New Roman" w:cs="Times New Roman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с земельными участками, находящимися в муниципальной собственности Кукморского муниципального района Республики Татарстан.</w:t>
      </w: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656F7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56F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6F7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B46F0">
        <w:rPr>
          <w:rFonts w:ascii="Times New Roman" w:hAnsi="Times New Roman" w:cs="Times New Roman"/>
          <w:sz w:val="28"/>
          <w:szCs w:val="28"/>
        </w:rPr>
        <w:t>постоянную к</w:t>
      </w:r>
      <w:r w:rsidRPr="00656F76">
        <w:rPr>
          <w:rFonts w:ascii="Times New Roman" w:hAnsi="Times New Roman" w:cs="Times New Roman"/>
          <w:sz w:val="28"/>
          <w:szCs w:val="28"/>
        </w:rPr>
        <w:t xml:space="preserve">омиссию </w:t>
      </w:r>
      <w:r w:rsidR="003B46F0">
        <w:rPr>
          <w:rFonts w:ascii="Times New Roman" w:hAnsi="Times New Roman" w:cs="Times New Roman"/>
          <w:sz w:val="28"/>
          <w:szCs w:val="28"/>
        </w:rPr>
        <w:t xml:space="preserve">Совета Кукморского муниципального района </w:t>
      </w:r>
      <w:r w:rsidR="003B46F0" w:rsidRPr="003B46F0">
        <w:rPr>
          <w:rFonts w:ascii="Times New Roman" w:hAnsi="Times New Roman" w:cs="Times New Roman"/>
          <w:sz w:val="28"/>
          <w:szCs w:val="28"/>
        </w:rPr>
        <w:t>по градостроительству и жилищно-коммунальному хозяйству, природным ресурсам и землепользованию численностью</w:t>
      </w:r>
      <w:r w:rsidRPr="00656F76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656F76" w:rsidRPr="00656F7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56F76" w:rsidRPr="00656F76" w:rsidRDefault="00656F76" w:rsidP="00656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F76"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F76" w:rsidRPr="00656F76" w:rsidRDefault="00656F76" w:rsidP="00656F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F76">
              <w:rPr>
                <w:rFonts w:ascii="Times New Roman" w:hAnsi="Times New Roman" w:cs="Times New Roman"/>
                <w:sz w:val="28"/>
                <w:szCs w:val="28"/>
              </w:rPr>
              <w:t>С.Д.Димитриев</w:t>
            </w:r>
            <w:proofErr w:type="spellEnd"/>
          </w:p>
        </w:tc>
      </w:tr>
    </w:tbl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3" w:name="sub_100"/>
      <w:r w:rsidRPr="00656F76">
        <w:rPr>
          <w:rFonts w:ascii="Times New Roman" w:hAnsi="Times New Roman" w:cs="Times New Roman"/>
          <w:bCs/>
          <w:sz w:val="20"/>
          <w:szCs w:val="20"/>
        </w:rPr>
        <w:t>Приложение</w:t>
      </w:r>
      <w:r w:rsidRPr="00656F76">
        <w:rPr>
          <w:rFonts w:ascii="Times New Roman" w:hAnsi="Times New Roman" w:cs="Times New Roman"/>
          <w:bCs/>
          <w:sz w:val="20"/>
          <w:szCs w:val="20"/>
        </w:rPr>
        <w:br/>
        <w:t xml:space="preserve">к </w:t>
      </w:r>
      <w:hyperlink w:anchor="sub_1" w:history="1">
        <w:r w:rsidRPr="00656F76">
          <w:rPr>
            <w:rFonts w:ascii="Times New Roman" w:hAnsi="Times New Roman" w:cs="Times New Roman"/>
            <w:sz w:val="20"/>
            <w:szCs w:val="20"/>
          </w:rPr>
          <w:t>решению</w:t>
        </w:r>
      </w:hyperlink>
      <w:r w:rsidRPr="00656F76">
        <w:rPr>
          <w:rFonts w:ascii="Times New Roman" w:hAnsi="Times New Roman" w:cs="Times New Roman"/>
          <w:bCs/>
          <w:sz w:val="20"/>
          <w:szCs w:val="20"/>
        </w:rPr>
        <w:t xml:space="preserve"> Совета Кукморского</w:t>
      </w:r>
      <w:r w:rsidRPr="00656F76">
        <w:rPr>
          <w:rFonts w:ascii="Times New Roman" w:hAnsi="Times New Roman" w:cs="Times New Roman"/>
          <w:bCs/>
          <w:sz w:val="20"/>
          <w:szCs w:val="20"/>
        </w:rPr>
        <w:br/>
        <w:t>муниципального района</w:t>
      </w:r>
      <w:r w:rsidRPr="00656F76">
        <w:rPr>
          <w:rFonts w:ascii="Times New Roman" w:hAnsi="Times New Roman" w:cs="Times New Roman"/>
          <w:bCs/>
          <w:sz w:val="20"/>
          <w:szCs w:val="20"/>
        </w:rPr>
        <w:br/>
        <w:t>Республики Татарстан</w:t>
      </w:r>
      <w:r w:rsidRPr="00656F76">
        <w:rPr>
          <w:rFonts w:ascii="Times New Roman" w:hAnsi="Times New Roman" w:cs="Times New Roman"/>
          <w:bCs/>
          <w:sz w:val="20"/>
          <w:szCs w:val="20"/>
        </w:rPr>
        <w:br/>
        <w:t xml:space="preserve">от ___ 2017 г. </w:t>
      </w:r>
      <w:bookmarkEnd w:id="3"/>
      <w:r w:rsidRPr="00656F76">
        <w:rPr>
          <w:rFonts w:ascii="Times New Roman" w:hAnsi="Times New Roman" w:cs="Times New Roman"/>
          <w:bCs/>
          <w:sz w:val="20"/>
          <w:szCs w:val="20"/>
        </w:rPr>
        <w:t xml:space="preserve">№ </w:t>
      </w:r>
    </w:p>
    <w:p w:rsidR="00C9402A" w:rsidRDefault="00C9402A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:rsidR="00656F76" w:rsidRPr="00656F76" w:rsidRDefault="00C9402A" w:rsidP="00656F7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656F76" w:rsidRPr="00656F76">
        <w:rPr>
          <w:rFonts w:ascii="Times New Roman" w:hAnsi="Times New Roman" w:cs="Times New Roman"/>
          <w:bCs/>
          <w:sz w:val="28"/>
          <w:szCs w:val="28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Кукморского муниципального района Республики Татарстан</w:t>
      </w: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656F76">
        <w:rPr>
          <w:rFonts w:ascii="Times New Roman" w:hAnsi="Times New Roman" w:cs="Times New Roman"/>
          <w:sz w:val="28"/>
          <w:szCs w:val="28"/>
        </w:rPr>
        <w:t>1. Настоящ</w:t>
      </w:r>
      <w:r w:rsidR="00C9402A">
        <w:rPr>
          <w:rFonts w:ascii="Times New Roman" w:hAnsi="Times New Roman" w:cs="Times New Roman"/>
          <w:sz w:val="28"/>
          <w:szCs w:val="28"/>
        </w:rPr>
        <w:t>ее</w:t>
      </w:r>
      <w:r w:rsidRPr="00656F76">
        <w:rPr>
          <w:rFonts w:ascii="Times New Roman" w:hAnsi="Times New Roman" w:cs="Times New Roman"/>
          <w:sz w:val="28"/>
          <w:szCs w:val="28"/>
        </w:rPr>
        <w:t xml:space="preserve"> </w:t>
      </w:r>
      <w:r w:rsidR="00C9402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56F76">
        <w:rPr>
          <w:rFonts w:ascii="Times New Roman" w:hAnsi="Times New Roman" w:cs="Times New Roman"/>
          <w:sz w:val="28"/>
          <w:szCs w:val="28"/>
        </w:rPr>
        <w:t>регламентирует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Кукморского муниципального района (далее - размер платы).</w:t>
      </w: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"/>
      <w:bookmarkEnd w:id="4"/>
      <w:r w:rsidRPr="00656F76">
        <w:rPr>
          <w:rFonts w:ascii="Times New Roman" w:hAnsi="Times New Roman" w:cs="Times New Roman"/>
          <w:sz w:val="28"/>
          <w:szCs w:val="28"/>
        </w:rPr>
        <w:t xml:space="preserve">2. Размер платы рассчитывается Палатой имущественных и земельных отношений Кукморского </w:t>
      </w:r>
      <w:proofErr w:type="gramStart"/>
      <w:r w:rsidRPr="00656F7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56F7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656F76" w:rsidRPr="00656F76" w:rsidRDefault="00656F76" w:rsidP="00656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3"/>
      <w:bookmarkEnd w:id="5"/>
      <w:r w:rsidRPr="00656F76">
        <w:rPr>
          <w:rFonts w:ascii="Times New Roman" w:hAnsi="Times New Roman" w:cs="Times New Roman"/>
          <w:sz w:val="28"/>
          <w:szCs w:val="28"/>
        </w:rPr>
        <w:t>3. Размер платы определяется как 100 процентов кадастровой стоимости земельного участка, находящегося в муниципальной собственности Кукморского муниципального района, пропорционально площади части такого земельного участка, подлежащей передаче в частную собственность в результате перераспределения с земельными участками, находящимися в частной собственности.</w:t>
      </w:r>
    </w:p>
    <w:bookmarkEnd w:id="6"/>
    <w:p w:rsidR="004D4186" w:rsidRPr="004D4186" w:rsidRDefault="004D4186" w:rsidP="004D41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418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D4186">
        <w:rPr>
          <w:rFonts w:ascii="Times New Roman" w:hAnsi="Times New Roman" w:cs="Times New Roman"/>
          <w:sz w:val="28"/>
          <w:szCs w:val="28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</w:t>
      </w:r>
      <w:r w:rsidR="00C9402A">
        <w:rPr>
          <w:rFonts w:ascii="Times New Roman" w:hAnsi="Times New Roman" w:cs="Times New Roman"/>
          <w:sz w:val="28"/>
          <w:szCs w:val="28"/>
        </w:rPr>
        <w:t>Кукморского</w:t>
      </w:r>
      <w:r w:rsidRPr="004D418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4D4186" w:rsidRPr="004D4186" w:rsidRDefault="004D4186" w:rsidP="004D41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4186" w:rsidRPr="004D4186" w:rsidRDefault="004D4186" w:rsidP="004D41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666" w:rsidRPr="00656F76" w:rsidRDefault="00753666">
      <w:pPr>
        <w:rPr>
          <w:rFonts w:ascii="Times New Roman" w:hAnsi="Times New Roman" w:cs="Times New Roman"/>
          <w:sz w:val="28"/>
          <w:szCs w:val="28"/>
        </w:rPr>
      </w:pPr>
    </w:p>
    <w:sectPr w:rsidR="00753666" w:rsidRPr="00656F76" w:rsidSect="00656F76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76"/>
    <w:rsid w:val="001973D2"/>
    <w:rsid w:val="003B46F0"/>
    <w:rsid w:val="004D4186"/>
    <w:rsid w:val="00656F76"/>
    <w:rsid w:val="00753666"/>
    <w:rsid w:val="007E37C2"/>
    <w:rsid w:val="00C9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56F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6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56F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6F7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56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197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4624.39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6</cp:revision>
  <cp:lastPrinted>2017-10-05T07:44:00Z</cp:lastPrinted>
  <dcterms:created xsi:type="dcterms:W3CDTF">2017-10-02T06:13:00Z</dcterms:created>
  <dcterms:modified xsi:type="dcterms:W3CDTF">2017-10-05T07:49:00Z</dcterms:modified>
</cp:coreProperties>
</file>